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EFA1" w14:textId="2E4CFCCE" w:rsidR="004E50A8" w:rsidRPr="00AA79E5" w:rsidRDefault="004E50A8" w:rsidP="000638EC">
      <w:pPr>
        <w:spacing w:before="120" w:after="120" w:line="240" w:lineRule="auto"/>
        <w:jc w:val="right"/>
        <w:rPr>
          <w:rFonts w:ascii="Arial Narrow" w:hAnsi="Arial Narrow"/>
          <w:b/>
          <w:sz w:val="28"/>
        </w:rPr>
      </w:pPr>
      <w:r w:rsidRPr="00AA79E5">
        <w:rPr>
          <w:rFonts w:ascii="Arial Narrow" w:hAnsi="Arial Narrow"/>
          <w:i/>
          <w:iCs/>
          <w:sz w:val="24"/>
          <w:szCs w:val="24"/>
        </w:rPr>
        <w:t>Warszawa,</w:t>
      </w:r>
      <w:r w:rsidR="00FE145C" w:rsidRPr="00AA79E5">
        <w:rPr>
          <w:rFonts w:ascii="Arial Narrow" w:hAnsi="Arial Narrow"/>
          <w:i/>
          <w:iCs/>
          <w:sz w:val="24"/>
          <w:szCs w:val="24"/>
        </w:rPr>
        <w:t xml:space="preserve"> </w:t>
      </w:r>
      <w:r w:rsidR="00A40224">
        <w:rPr>
          <w:rFonts w:ascii="Arial Narrow" w:hAnsi="Arial Narrow"/>
          <w:i/>
          <w:iCs/>
          <w:sz w:val="24"/>
          <w:szCs w:val="24"/>
        </w:rPr>
        <w:t>7</w:t>
      </w:r>
      <w:r w:rsidRPr="00AA79E5">
        <w:rPr>
          <w:rFonts w:ascii="Arial Narrow" w:hAnsi="Arial Narrow"/>
          <w:i/>
          <w:iCs/>
          <w:sz w:val="24"/>
          <w:szCs w:val="24"/>
        </w:rPr>
        <w:t xml:space="preserve"> </w:t>
      </w:r>
      <w:r w:rsidR="00FE145C" w:rsidRPr="00AA79E5">
        <w:rPr>
          <w:rFonts w:ascii="Arial Narrow" w:hAnsi="Arial Narrow"/>
          <w:i/>
          <w:iCs/>
          <w:sz w:val="24"/>
          <w:szCs w:val="24"/>
        </w:rPr>
        <w:t>grudnia</w:t>
      </w:r>
      <w:r w:rsidRPr="00AA79E5">
        <w:rPr>
          <w:rFonts w:ascii="Arial Narrow" w:hAnsi="Arial Narrow"/>
          <w:i/>
          <w:iCs/>
          <w:sz w:val="24"/>
          <w:szCs w:val="24"/>
        </w:rPr>
        <w:t xml:space="preserve"> 202</w:t>
      </w:r>
      <w:r w:rsidR="00CB09E6" w:rsidRPr="00AA79E5">
        <w:rPr>
          <w:rFonts w:ascii="Arial Narrow" w:hAnsi="Arial Narrow"/>
          <w:i/>
          <w:iCs/>
          <w:sz w:val="24"/>
          <w:szCs w:val="24"/>
        </w:rPr>
        <w:t>2</w:t>
      </w:r>
      <w:r w:rsidRPr="00AA79E5">
        <w:rPr>
          <w:rFonts w:ascii="Arial Narrow" w:hAnsi="Arial Narrow"/>
          <w:i/>
          <w:iCs/>
          <w:sz w:val="24"/>
          <w:szCs w:val="24"/>
        </w:rPr>
        <w:t xml:space="preserve"> r.</w:t>
      </w:r>
    </w:p>
    <w:p w14:paraId="048EFE8A" w14:textId="1D377BDB" w:rsidR="00185027" w:rsidRPr="00AA79E5" w:rsidRDefault="000E051A" w:rsidP="000638EC">
      <w:pPr>
        <w:spacing w:before="240"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AA79E5">
        <w:rPr>
          <w:rFonts w:ascii="Arial Narrow" w:hAnsi="Arial Narrow"/>
          <w:b/>
          <w:bCs/>
          <w:sz w:val="36"/>
          <w:szCs w:val="36"/>
        </w:rPr>
        <w:t xml:space="preserve">Inflacja i niestabilność gospodarcza </w:t>
      </w:r>
      <w:r w:rsidRPr="00AA79E5">
        <w:rPr>
          <w:rFonts w:ascii="Arial Narrow" w:hAnsi="Arial Narrow"/>
          <w:b/>
          <w:bCs/>
          <w:sz w:val="36"/>
          <w:szCs w:val="36"/>
        </w:rPr>
        <w:br/>
      </w:r>
      <w:r w:rsidR="00AA79E5">
        <w:rPr>
          <w:rFonts w:ascii="Arial Narrow" w:hAnsi="Arial Narrow"/>
          <w:b/>
          <w:bCs/>
          <w:sz w:val="36"/>
          <w:szCs w:val="36"/>
        </w:rPr>
        <w:t>na szczycie</w:t>
      </w:r>
      <w:r w:rsidRPr="00AA79E5">
        <w:rPr>
          <w:rFonts w:ascii="Arial Narrow" w:hAnsi="Arial Narrow"/>
          <w:b/>
          <w:bCs/>
          <w:sz w:val="36"/>
          <w:szCs w:val="36"/>
        </w:rPr>
        <w:t xml:space="preserve"> kryzysowych obaw na </w:t>
      </w:r>
      <w:r w:rsidR="00185027" w:rsidRPr="00AA79E5">
        <w:rPr>
          <w:rFonts w:ascii="Arial Narrow" w:hAnsi="Arial Narrow"/>
          <w:b/>
          <w:bCs/>
          <w:sz w:val="36"/>
          <w:szCs w:val="36"/>
        </w:rPr>
        <w:t>202</w:t>
      </w:r>
      <w:r w:rsidRPr="00AA79E5">
        <w:rPr>
          <w:rFonts w:ascii="Arial Narrow" w:hAnsi="Arial Narrow"/>
          <w:b/>
          <w:bCs/>
          <w:sz w:val="36"/>
          <w:szCs w:val="36"/>
        </w:rPr>
        <w:t>3</w:t>
      </w:r>
      <w:r w:rsidR="00185027" w:rsidRPr="00AA79E5">
        <w:rPr>
          <w:rFonts w:ascii="Arial Narrow" w:hAnsi="Arial Narrow"/>
          <w:b/>
          <w:bCs/>
          <w:sz w:val="36"/>
          <w:szCs w:val="36"/>
        </w:rPr>
        <w:t xml:space="preserve"> rok</w:t>
      </w:r>
    </w:p>
    <w:p w14:paraId="50935C75" w14:textId="2F313AAE" w:rsidR="00F82DE3" w:rsidRPr="00AA79E5" w:rsidRDefault="005E3393" w:rsidP="000638EC">
      <w:pPr>
        <w:spacing w:after="120" w:line="240" w:lineRule="auto"/>
        <w:jc w:val="center"/>
        <w:rPr>
          <w:rFonts w:ascii="Arial Narrow" w:hAnsi="Arial Narrow"/>
          <w:i/>
          <w:iCs/>
          <w:sz w:val="32"/>
          <w:szCs w:val="32"/>
        </w:rPr>
      </w:pPr>
      <w:r w:rsidRPr="00AA79E5">
        <w:rPr>
          <w:rFonts w:ascii="Arial Narrow" w:hAnsi="Arial Narrow"/>
          <w:i/>
          <w:iCs/>
          <w:sz w:val="32"/>
          <w:szCs w:val="32"/>
        </w:rPr>
        <w:t>Tegoroczne w</w:t>
      </w:r>
      <w:r w:rsidR="00F82DE3" w:rsidRPr="00AA79E5">
        <w:rPr>
          <w:rFonts w:ascii="Arial Narrow" w:hAnsi="Arial Narrow"/>
          <w:i/>
          <w:iCs/>
          <w:sz w:val="32"/>
          <w:szCs w:val="32"/>
        </w:rPr>
        <w:t xml:space="preserve">yniki </w:t>
      </w:r>
      <w:r w:rsidRPr="00AA79E5">
        <w:rPr>
          <w:rFonts w:ascii="Arial Narrow" w:hAnsi="Arial Narrow"/>
          <w:i/>
          <w:iCs/>
          <w:sz w:val="32"/>
          <w:szCs w:val="32"/>
        </w:rPr>
        <w:t xml:space="preserve">cyklicznego </w:t>
      </w:r>
      <w:r w:rsidR="00F82DE3" w:rsidRPr="00AA79E5">
        <w:rPr>
          <w:rFonts w:ascii="Arial Narrow" w:hAnsi="Arial Narrow"/>
          <w:i/>
          <w:iCs/>
          <w:sz w:val="32"/>
          <w:szCs w:val="32"/>
        </w:rPr>
        <w:t xml:space="preserve">badania </w:t>
      </w:r>
      <w:proofErr w:type="spellStart"/>
      <w:r w:rsidR="00BC3F6E" w:rsidRPr="00AA79E5">
        <w:rPr>
          <w:rFonts w:ascii="Arial Narrow" w:hAnsi="Arial Narrow"/>
          <w:i/>
          <w:iCs/>
          <w:sz w:val="32"/>
          <w:szCs w:val="32"/>
        </w:rPr>
        <w:t>Kryzysometr</w:t>
      </w:r>
      <w:proofErr w:type="spellEnd"/>
    </w:p>
    <w:p w14:paraId="64B013EC" w14:textId="77777777" w:rsidR="00751592" w:rsidRPr="00AA79E5" w:rsidRDefault="00751592" w:rsidP="000E051A">
      <w:pPr>
        <w:spacing w:after="120" w:line="270" w:lineRule="exact"/>
        <w:jc w:val="both"/>
        <w:rPr>
          <w:rFonts w:ascii="Arial Narrow" w:hAnsi="Arial Narrow"/>
          <w:sz w:val="32"/>
          <w:szCs w:val="32"/>
        </w:rPr>
      </w:pPr>
    </w:p>
    <w:p w14:paraId="531BE8D0" w14:textId="696CCCE5" w:rsidR="00573807" w:rsidRPr="00AA79E5" w:rsidRDefault="000E051A" w:rsidP="000E051A">
      <w:pPr>
        <w:spacing w:after="120" w:line="270" w:lineRule="exact"/>
        <w:jc w:val="both"/>
        <w:rPr>
          <w:rFonts w:ascii="Arial Narrow" w:hAnsi="Arial Narrow"/>
          <w:b/>
          <w:bCs/>
        </w:rPr>
      </w:pPr>
      <w:r w:rsidRPr="00AA79E5">
        <w:rPr>
          <w:rFonts w:ascii="Arial Narrow" w:hAnsi="Arial Narrow"/>
          <w:b/>
          <w:bCs/>
        </w:rPr>
        <w:t>Managerowie ds. komunikacji oraz rzecznicy największych polskich firm i instytucji</w:t>
      </w:r>
      <w:r w:rsidR="00AF3556" w:rsidRPr="00AA79E5">
        <w:rPr>
          <w:rFonts w:ascii="Arial Narrow" w:hAnsi="Arial Narrow"/>
          <w:b/>
          <w:bCs/>
        </w:rPr>
        <w:t xml:space="preserve"> </w:t>
      </w:r>
      <w:r w:rsidRPr="00AA79E5">
        <w:rPr>
          <w:rFonts w:ascii="Arial Narrow" w:hAnsi="Arial Narrow"/>
          <w:b/>
          <w:bCs/>
        </w:rPr>
        <w:t xml:space="preserve">z pesymizmem patrzą </w:t>
      </w:r>
      <w:r w:rsidR="00C52D52">
        <w:rPr>
          <w:rFonts w:ascii="Arial Narrow" w:hAnsi="Arial Narrow"/>
          <w:b/>
          <w:bCs/>
        </w:rPr>
        <w:t>na</w:t>
      </w:r>
      <w:r w:rsidRPr="00AA79E5">
        <w:rPr>
          <w:rFonts w:ascii="Arial Narrow" w:hAnsi="Arial Narrow"/>
          <w:b/>
          <w:bCs/>
        </w:rPr>
        <w:t xml:space="preserve"> nadchodzący 2023 rok, szacując prawdopodobieństwo wystąpienia kryzysów wizerunkowych w swoich organizacjach na 5</w:t>
      </w:r>
      <w:r w:rsidR="0060454F">
        <w:rPr>
          <w:rFonts w:ascii="Arial Narrow" w:hAnsi="Arial Narrow"/>
          <w:b/>
          <w:bCs/>
        </w:rPr>
        <w:t>7</w:t>
      </w:r>
      <w:r w:rsidRPr="00AA79E5">
        <w:rPr>
          <w:rFonts w:ascii="Arial Narrow" w:hAnsi="Arial Narrow"/>
          <w:b/>
          <w:bCs/>
        </w:rPr>
        <w:t>%. To najnowszy odczyt wskaźnika „</w:t>
      </w:r>
      <w:proofErr w:type="spellStart"/>
      <w:r w:rsidRPr="00AA79E5">
        <w:rPr>
          <w:rFonts w:ascii="Arial Narrow" w:hAnsi="Arial Narrow"/>
          <w:b/>
          <w:bCs/>
        </w:rPr>
        <w:t>Kryzysometr</w:t>
      </w:r>
      <w:proofErr w:type="spellEnd"/>
      <w:r w:rsidRPr="00AA79E5">
        <w:rPr>
          <w:rFonts w:ascii="Arial Narrow" w:hAnsi="Arial Narrow"/>
          <w:b/>
          <w:bCs/>
        </w:rPr>
        <w:t xml:space="preserve">”, corocznie </w:t>
      </w:r>
      <w:r w:rsidR="00C52D52" w:rsidRPr="00AA79E5">
        <w:rPr>
          <w:rFonts w:ascii="Arial Narrow" w:hAnsi="Arial Narrow"/>
          <w:b/>
          <w:bCs/>
        </w:rPr>
        <w:t xml:space="preserve">tworzonego </w:t>
      </w:r>
      <w:r w:rsidRPr="00AA79E5">
        <w:rPr>
          <w:rFonts w:ascii="Arial Narrow" w:hAnsi="Arial Narrow"/>
          <w:b/>
          <w:bCs/>
        </w:rPr>
        <w:t xml:space="preserve">przez agencję Alert Media Communications. Na czele listy spodziewanych zagrożeń na 2023 rok znalazły </w:t>
      </w:r>
      <w:r w:rsidR="00931ED1">
        <w:rPr>
          <w:rFonts w:ascii="Arial Narrow" w:hAnsi="Arial Narrow"/>
          <w:b/>
          <w:bCs/>
        </w:rPr>
        <w:t xml:space="preserve">się </w:t>
      </w:r>
      <w:r w:rsidRPr="00AA79E5">
        <w:rPr>
          <w:rFonts w:ascii="Arial Narrow" w:hAnsi="Arial Narrow"/>
          <w:b/>
          <w:bCs/>
        </w:rPr>
        <w:t>niestabilność gospodarcz</w:t>
      </w:r>
      <w:r w:rsidR="00AA79E5">
        <w:rPr>
          <w:rFonts w:ascii="Arial Narrow" w:hAnsi="Arial Narrow"/>
          <w:b/>
          <w:bCs/>
        </w:rPr>
        <w:t>a</w:t>
      </w:r>
      <w:r w:rsidRPr="00AA79E5">
        <w:rPr>
          <w:rFonts w:ascii="Arial Narrow" w:hAnsi="Arial Narrow"/>
          <w:b/>
          <w:bCs/>
        </w:rPr>
        <w:t xml:space="preserve"> i inflacj</w:t>
      </w:r>
      <w:r w:rsidR="00AA79E5">
        <w:rPr>
          <w:rFonts w:ascii="Arial Narrow" w:hAnsi="Arial Narrow"/>
          <w:b/>
          <w:bCs/>
        </w:rPr>
        <w:t>a</w:t>
      </w:r>
      <w:r w:rsidRPr="00AA79E5">
        <w:rPr>
          <w:rFonts w:ascii="Arial Narrow" w:hAnsi="Arial Narrow"/>
          <w:b/>
          <w:bCs/>
        </w:rPr>
        <w:t>, wskaz</w:t>
      </w:r>
      <w:r w:rsidR="00AF3556" w:rsidRPr="00AA79E5">
        <w:rPr>
          <w:rFonts w:ascii="Arial Narrow" w:hAnsi="Arial Narrow"/>
          <w:b/>
          <w:bCs/>
        </w:rPr>
        <w:t>ywane</w:t>
      </w:r>
      <w:r w:rsidRPr="00AA79E5">
        <w:rPr>
          <w:rFonts w:ascii="Arial Narrow" w:hAnsi="Arial Narrow"/>
          <w:b/>
          <w:bCs/>
        </w:rPr>
        <w:t xml:space="preserve"> przez </w:t>
      </w:r>
      <w:r w:rsidR="007D72D7">
        <w:rPr>
          <w:rFonts w:ascii="Arial Narrow" w:hAnsi="Arial Narrow"/>
          <w:b/>
          <w:bCs/>
        </w:rPr>
        <w:t xml:space="preserve">niemal </w:t>
      </w:r>
      <w:r w:rsidRPr="00AA79E5">
        <w:rPr>
          <w:rFonts w:ascii="Arial Narrow" w:hAnsi="Arial Narrow"/>
          <w:b/>
          <w:bCs/>
        </w:rPr>
        <w:t>dwóch na trzech badanych</w:t>
      </w:r>
      <w:r w:rsidR="00E10A2B" w:rsidRPr="00AA79E5">
        <w:rPr>
          <w:rFonts w:ascii="Arial Narrow" w:hAnsi="Arial Narrow"/>
          <w:b/>
          <w:bCs/>
        </w:rPr>
        <w:t>. D</w:t>
      </w:r>
      <w:r w:rsidR="00751592" w:rsidRPr="00AA79E5">
        <w:rPr>
          <w:rFonts w:ascii="Arial Narrow" w:hAnsi="Arial Narrow"/>
          <w:b/>
          <w:bCs/>
        </w:rPr>
        <w:t>uż</w:t>
      </w:r>
      <w:r w:rsidR="00931ED1">
        <w:rPr>
          <w:rFonts w:ascii="Arial Narrow" w:hAnsi="Arial Narrow"/>
          <w:b/>
          <w:bCs/>
        </w:rPr>
        <w:t xml:space="preserve">e obawy </w:t>
      </w:r>
      <w:r w:rsidR="00751592" w:rsidRPr="00AA79E5">
        <w:rPr>
          <w:rFonts w:ascii="Arial Narrow" w:hAnsi="Arial Narrow"/>
          <w:b/>
          <w:bCs/>
        </w:rPr>
        <w:t xml:space="preserve">budzi również znaczący i negatywny wpływ polityki na </w:t>
      </w:r>
      <w:r w:rsidR="00AA79E5">
        <w:rPr>
          <w:rFonts w:ascii="Arial Narrow" w:hAnsi="Arial Narrow"/>
          <w:b/>
          <w:bCs/>
        </w:rPr>
        <w:t>firmy i instytucje</w:t>
      </w:r>
      <w:r w:rsidR="00751592" w:rsidRPr="00AA79E5">
        <w:rPr>
          <w:rFonts w:ascii="Arial Narrow" w:hAnsi="Arial Narrow"/>
          <w:b/>
          <w:bCs/>
        </w:rPr>
        <w:t>, zwłaszcza zbliżająca się kampania wyborcza (4</w:t>
      </w:r>
      <w:r w:rsidR="0060454F">
        <w:rPr>
          <w:rFonts w:ascii="Arial Narrow" w:hAnsi="Arial Narrow"/>
          <w:b/>
          <w:bCs/>
        </w:rPr>
        <w:t>1</w:t>
      </w:r>
      <w:r w:rsidR="00751592" w:rsidRPr="00AA79E5">
        <w:rPr>
          <w:rFonts w:ascii="Arial Narrow" w:hAnsi="Arial Narrow"/>
          <w:b/>
          <w:bCs/>
        </w:rPr>
        <w:t>% wskazań)</w:t>
      </w:r>
      <w:r w:rsidR="00AA79E5">
        <w:rPr>
          <w:rFonts w:ascii="Arial Narrow" w:hAnsi="Arial Narrow"/>
          <w:b/>
          <w:bCs/>
        </w:rPr>
        <w:t>,</w:t>
      </w:r>
      <w:r w:rsidR="00751592" w:rsidRPr="00AA79E5">
        <w:rPr>
          <w:rFonts w:ascii="Arial Narrow" w:hAnsi="Arial Narrow"/>
          <w:b/>
          <w:bCs/>
        </w:rPr>
        <w:t xml:space="preserve"> </w:t>
      </w:r>
      <w:r w:rsidR="00AA79E5">
        <w:rPr>
          <w:rFonts w:ascii="Arial Narrow" w:hAnsi="Arial Narrow"/>
          <w:b/>
          <w:bCs/>
        </w:rPr>
        <w:t>a także</w:t>
      </w:r>
      <w:r w:rsidR="00AA79E5" w:rsidRPr="00AA79E5">
        <w:rPr>
          <w:rFonts w:ascii="Arial Narrow" w:hAnsi="Arial Narrow"/>
          <w:b/>
          <w:bCs/>
        </w:rPr>
        <w:t xml:space="preserve"> </w:t>
      </w:r>
      <w:r w:rsidR="00751592" w:rsidRPr="00AA79E5">
        <w:rPr>
          <w:rFonts w:ascii="Arial Narrow" w:hAnsi="Arial Narrow"/>
          <w:b/>
          <w:bCs/>
        </w:rPr>
        <w:t>kryzysy</w:t>
      </w:r>
      <w:r w:rsidR="00AA79E5">
        <w:rPr>
          <w:rFonts w:ascii="Arial Narrow" w:hAnsi="Arial Narrow"/>
          <w:b/>
          <w:bCs/>
        </w:rPr>
        <w:t xml:space="preserve"> płynące z </w:t>
      </w:r>
      <w:proofErr w:type="spellStart"/>
      <w:r w:rsidR="00C52D52">
        <w:rPr>
          <w:rFonts w:ascii="Arial Narrow" w:hAnsi="Arial Narrow"/>
          <w:b/>
          <w:bCs/>
        </w:rPr>
        <w:t>i</w:t>
      </w:r>
      <w:r w:rsidR="00AA79E5" w:rsidRPr="00AA79E5">
        <w:rPr>
          <w:rFonts w:ascii="Arial Narrow" w:hAnsi="Arial Narrow"/>
          <w:b/>
          <w:bCs/>
        </w:rPr>
        <w:t>nterne</w:t>
      </w:r>
      <w:r w:rsidR="00AA79E5">
        <w:rPr>
          <w:rFonts w:ascii="Arial Narrow" w:hAnsi="Arial Narrow"/>
          <w:b/>
          <w:bCs/>
        </w:rPr>
        <w:t>tu</w:t>
      </w:r>
      <w:proofErr w:type="spellEnd"/>
      <w:r w:rsidR="00AA79E5" w:rsidRPr="00AA79E5">
        <w:rPr>
          <w:rFonts w:ascii="Arial Narrow" w:hAnsi="Arial Narrow"/>
          <w:b/>
          <w:bCs/>
        </w:rPr>
        <w:t xml:space="preserve"> </w:t>
      </w:r>
      <w:r w:rsidR="00E10A2B" w:rsidRPr="00AA79E5">
        <w:rPr>
          <w:rFonts w:ascii="Arial Narrow" w:hAnsi="Arial Narrow"/>
          <w:b/>
          <w:bCs/>
        </w:rPr>
        <w:t>(</w:t>
      </w:r>
      <w:r w:rsidR="00E324BE" w:rsidRPr="00AA79E5">
        <w:rPr>
          <w:rFonts w:ascii="Arial Narrow" w:hAnsi="Arial Narrow"/>
          <w:b/>
          <w:bCs/>
        </w:rPr>
        <w:t>3</w:t>
      </w:r>
      <w:r w:rsidR="00E324BE">
        <w:rPr>
          <w:rFonts w:ascii="Arial Narrow" w:hAnsi="Arial Narrow"/>
          <w:b/>
          <w:bCs/>
        </w:rPr>
        <w:t>2</w:t>
      </w:r>
      <w:r w:rsidR="00E10A2B" w:rsidRPr="00AA79E5">
        <w:rPr>
          <w:rFonts w:ascii="Arial Narrow" w:hAnsi="Arial Narrow"/>
          <w:b/>
          <w:bCs/>
        </w:rPr>
        <w:t>%)</w:t>
      </w:r>
      <w:r w:rsidR="00751592" w:rsidRPr="00AA79E5">
        <w:rPr>
          <w:rFonts w:ascii="Arial Narrow" w:hAnsi="Arial Narrow"/>
          <w:b/>
          <w:bCs/>
        </w:rPr>
        <w:t>.</w:t>
      </w:r>
    </w:p>
    <w:p w14:paraId="2E7F1ABB" w14:textId="339E0EBC" w:rsidR="00E10A2B" w:rsidRPr="00AA79E5" w:rsidRDefault="00E10A2B" w:rsidP="00E10A2B">
      <w:pPr>
        <w:spacing w:before="240" w:after="120" w:line="270" w:lineRule="exact"/>
        <w:jc w:val="both"/>
        <w:rPr>
          <w:rFonts w:ascii="Arial Narrow" w:hAnsi="Arial Narrow"/>
          <w:b/>
          <w:bCs/>
        </w:rPr>
      </w:pPr>
      <w:r w:rsidRPr="00AA79E5">
        <w:rPr>
          <w:rFonts w:ascii="Arial Narrow" w:hAnsi="Arial Narrow"/>
          <w:b/>
          <w:bCs/>
        </w:rPr>
        <w:t>Kryzysowy krajobraz 2023</w:t>
      </w:r>
    </w:p>
    <w:p w14:paraId="3719CBD8" w14:textId="42BF1AEF" w:rsidR="00C57880" w:rsidRPr="00AA79E5" w:rsidRDefault="00931ED1" w:rsidP="000638EC">
      <w:pPr>
        <w:spacing w:after="120" w:line="27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="00751592" w:rsidRPr="00AA79E5">
        <w:rPr>
          <w:rFonts w:ascii="Arial Narrow" w:hAnsi="Arial Narrow"/>
        </w:rPr>
        <w:t>Gospodarka</w:t>
      </w:r>
      <w:r w:rsidR="00C52D52">
        <w:rPr>
          <w:rFonts w:ascii="Arial Narrow" w:hAnsi="Arial Narrow"/>
        </w:rPr>
        <w:t>,</w:t>
      </w:r>
      <w:r w:rsidR="00751592" w:rsidRPr="00AA79E5">
        <w:rPr>
          <w:rFonts w:ascii="Arial Narrow" w:hAnsi="Arial Narrow"/>
        </w:rPr>
        <w:t xml:space="preserve"> głupcze!</w:t>
      </w:r>
      <w:r>
        <w:rPr>
          <w:rFonts w:ascii="Arial Narrow" w:hAnsi="Arial Narrow"/>
        </w:rPr>
        <w:t>”</w:t>
      </w:r>
      <w:r w:rsidR="00751592" w:rsidRPr="00AA79E5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</w:t>
      </w:r>
      <w:r w:rsidR="00751592" w:rsidRPr="00AA79E5">
        <w:rPr>
          <w:rFonts w:ascii="Arial Narrow" w:hAnsi="Arial Narrow"/>
        </w:rPr>
        <w:t>hasło</w:t>
      </w:r>
      <w:r w:rsidR="00C52D52">
        <w:rPr>
          <w:rFonts w:ascii="Arial Narrow" w:hAnsi="Arial Narrow"/>
        </w:rPr>
        <w:t>,</w:t>
      </w:r>
      <w:r w:rsidR="00751592" w:rsidRPr="00AA79E5">
        <w:rPr>
          <w:rFonts w:ascii="Arial Narrow" w:hAnsi="Arial Narrow"/>
        </w:rPr>
        <w:t xml:space="preserve"> z jakim Bill Clinton </w:t>
      </w:r>
      <w:r w:rsidR="00AF3556" w:rsidRPr="00AA79E5">
        <w:rPr>
          <w:rFonts w:ascii="Arial Narrow" w:hAnsi="Arial Narrow"/>
        </w:rPr>
        <w:t xml:space="preserve">ponad 30 lat temu </w:t>
      </w:r>
      <w:r w:rsidR="00751592" w:rsidRPr="00AA79E5">
        <w:rPr>
          <w:rFonts w:ascii="Arial Narrow" w:hAnsi="Arial Narrow"/>
        </w:rPr>
        <w:t>wygrał wybory prezydenckie</w:t>
      </w:r>
      <w:r>
        <w:rPr>
          <w:rFonts w:ascii="Arial Narrow" w:hAnsi="Arial Narrow"/>
        </w:rPr>
        <w:t xml:space="preserve"> w USA</w:t>
      </w:r>
      <w:r w:rsidR="00751592" w:rsidRPr="00AA79E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znów</w:t>
      </w:r>
      <w:r w:rsidRPr="00AA79E5">
        <w:rPr>
          <w:rFonts w:ascii="Arial Narrow" w:hAnsi="Arial Narrow"/>
        </w:rPr>
        <w:t xml:space="preserve"> </w:t>
      </w:r>
      <w:r w:rsidR="00751592" w:rsidRPr="00AA79E5">
        <w:rPr>
          <w:rFonts w:ascii="Arial Narrow" w:hAnsi="Arial Narrow"/>
        </w:rPr>
        <w:t>jest aktualne</w:t>
      </w:r>
      <w:r>
        <w:rPr>
          <w:rFonts w:ascii="Arial Narrow" w:hAnsi="Arial Narrow"/>
        </w:rPr>
        <w:t xml:space="preserve"> i u nas</w:t>
      </w:r>
      <w:r w:rsidR="00751592" w:rsidRPr="00AA79E5">
        <w:rPr>
          <w:rFonts w:ascii="Arial Narrow" w:hAnsi="Arial Narrow"/>
        </w:rPr>
        <w:t xml:space="preserve">, a w ostatnich miesiącach coraz bardziej zyskuje na znaczeniu. </w:t>
      </w:r>
      <w:r w:rsidR="00C57880" w:rsidRPr="00AA79E5">
        <w:rPr>
          <w:rFonts w:ascii="Arial Narrow" w:hAnsi="Arial Narrow"/>
        </w:rPr>
        <w:t xml:space="preserve">Osoby odpowiadające za komunikację w wiodących polskich firmach, </w:t>
      </w:r>
      <w:r w:rsidR="00B90E13" w:rsidRPr="00AA79E5">
        <w:rPr>
          <w:rFonts w:ascii="Arial Narrow" w:hAnsi="Arial Narrow"/>
        </w:rPr>
        <w:t>państwowych</w:t>
      </w:r>
      <w:r w:rsidR="00C57880" w:rsidRPr="00AA79E5">
        <w:rPr>
          <w:rFonts w:ascii="Arial Narrow" w:hAnsi="Arial Narrow"/>
        </w:rPr>
        <w:t xml:space="preserve"> </w:t>
      </w:r>
      <w:r w:rsidR="00DC0440" w:rsidRPr="00AA79E5">
        <w:rPr>
          <w:rFonts w:ascii="Arial Narrow" w:hAnsi="Arial Narrow"/>
        </w:rPr>
        <w:t xml:space="preserve">instytucjach </w:t>
      </w:r>
      <w:r w:rsidR="00C57880" w:rsidRPr="00AA79E5">
        <w:rPr>
          <w:rFonts w:ascii="Arial Narrow" w:hAnsi="Arial Narrow"/>
        </w:rPr>
        <w:t xml:space="preserve">i organizacjach pozarządowych </w:t>
      </w:r>
      <w:r w:rsidR="00751592" w:rsidRPr="00AA79E5">
        <w:rPr>
          <w:rFonts w:ascii="Arial Narrow" w:hAnsi="Arial Narrow"/>
        </w:rPr>
        <w:t>właśnie w</w:t>
      </w:r>
      <w:r w:rsidR="00DC0440">
        <w:rPr>
          <w:rFonts w:ascii="Arial Narrow" w:hAnsi="Arial Narrow"/>
        </w:rPr>
        <w:t> </w:t>
      </w:r>
      <w:r w:rsidR="00751592" w:rsidRPr="00AA79E5">
        <w:rPr>
          <w:rFonts w:ascii="Arial Narrow" w:hAnsi="Arial Narrow"/>
        </w:rPr>
        <w:t>niestabilności gospodarczej i ryzykach związanych z</w:t>
      </w:r>
      <w:r w:rsidR="00E10A2B" w:rsidRPr="00AA79E5">
        <w:rPr>
          <w:rFonts w:ascii="Arial Narrow" w:hAnsi="Arial Narrow"/>
        </w:rPr>
        <w:t> </w:t>
      </w:r>
      <w:r w:rsidR="00751592" w:rsidRPr="00AA79E5">
        <w:rPr>
          <w:rFonts w:ascii="Arial Narrow" w:hAnsi="Arial Narrow"/>
        </w:rPr>
        <w:t>wysoką</w:t>
      </w:r>
      <w:r w:rsidR="00AF3556" w:rsidRPr="00AA79E5">
        <w:rPr>
          <w:rFonts w:ascii="Arial Narrow" w:hAnsi="Arial Narrow"/>
        </w:rPr>
        <w:t xml:space="preserve"> </w:t>
      </w:r>
      <w:r w:rsidR="00751592" w:rsidRPr="00AA79E5">
        <w:rPr>
          <w:rFonts w:ascii="Arial Narrow" w:hAnsi="Arial Narrow"/>
        </w:rPr>
        <w:t>inflacją dopatrują się najbardziej prawdopodobnego źródła kryzysów w</w:t>
      </w:r>
      <w:r w:rsidR="00E10A2B" w:rsidRPr="00AA79E5">
        <w:rPr>
          <w:rFonts w:ascii="Arial Narrow" w:hAnsi="Arial Narrow"/>
        </w:rPr>
        <w:t> </w:t>
      </w:r>
      <w:r w:rsidR="00751592" w:rsidRPr="00AA79E5">
        <w:rPr>
          <w:rFonts w:ascii="Arial Narrow" w:hAnsi="Arial Narrow"/>
        </w:rPr>
        <w:t xml:space="preserve">nadchodzącym roku. </w:t>
      </w:r>
      <w:r w:rsidR="00C57880" w:rsidRPr="00AA79E5">
        <w:rPr>
          <w:rFonts w:ascii="Arial Narrow" w:hAnsi="Arial Narrow"/>
        </w:rPr>
        <w:t>T</w:t>
      </w:r>
      <w:r w:rsidR="002D790B">
        <w:rPr>
          <w:rFonts w:ascii="Arial Narrow" w:hAnsi="Arial Narrow"/>
        </w:rPr>
        <w:t>o</w:t>
      </w:r>
      <w:r w:rsidR="00C57880" w:rsidRPr="00AA79E5">
        <w:rPr>
          <w:rFonts w:ascii="Arial Narrow" w:hAnsi="Arial Narrow"/>
        </w:rPr>
        <w:t xml:space="preserve"> </w:t>
      </w:r>
      <w:r w:rsidR="00FE325C" w:rsidRPr="00AA79E5">
        <w:rPr>
          <w:rFonts w:ascii="Arial Narrow" w:hAnsi="Arial Narrow"/>
        </w:rPr>
        <w:t xml:space="preserve">główny </w:t>
      </w:r>
      <w:r w:rsidR="00C57880" w:rsidRPr="00AA79E5">
        <w:rPr>
          <w:rFonts w:ascii="Arial Narrow" w:hAnsi="Arial Narrow"/>
        </w:rPr>
        <w:t xml:space="preserve">wniosek </w:t>
      </w:r>
      <w:r w:rsidR="002D790B" w:rsidRPr="00AA79E5">
        <w:rPr>
          <w:rFonts w:ascii="Arial Narrow" w:hAnsi="Arial Narrow"/>
        </w:rPr>
        <w:t>płyn</w:t>
      </w:r>
      <w:r w:rsidR="002D790B">
        <w:rPr>
          <w:rFonts w:ascii="Arial Narrow" w:hAnsi="Arial Narrow"/>
        </w:rPr>
        <w:t>ący</w:t>
      </w:r>
      <w:r w:rsidR="002D790B" w:rsidRPr="00AA79E5">
        <w:rPr>
          <w:rFonts w:ascii="Arial Narrow" w:hAnsi="Arial Narrow"/>
        </w:rPr>
        <w:t xml:space="preserve"> </w:t>
      </w:r>
      <w:r w:rsidR="00C57880" w:rsidRPr="00AA79E5">
        <w:rPr>
          <w:rFonts w:ascii="Arial Narrow" w:hAnsi="Arial Narrow"/>
        </w:rPr>
        <w:t xml:space="preserve">z badania </w:t>
      </w:r>
      <w:r>
        <w:rPr>
          <w:rFonts w:ascii="Arial Narrow" w:hAnsi="Arial Narrow"/>
        </w:rPr>
        <w:t>na szerokim panelu eksperckim</w:t>
      </w:r>
      <w:r w:rsidRPr="00AA79E5">
        <w:rPr>
          <w:rFonts w:ascii="Arial Narrow" w:hAnsi="Arial Narrow"/>
        </w:rPr>
        <w:t xml:space="preserve"> </w:t>
      </w:r>
      <w:r w:rsidR="00E10A2B" w:rsidRPr="00AA79E5">
        <w:rPr>
          <w:rFonts w:ascii="Arial Narrow" w:hAnsi="Arial Narrow"/>
        </w:rPr>
        <w:t xml:space="preserve">ponad 100 </w:t>
      </w:r>
      <w:r w:rsidR="00163061">
        <w:rPr>
          <w:rFonts w:ascii="Arial Narrow" w:hAnsi="Arial Narrow"/>
        </w:rPr>
        <w:t xml:space="preserve">managerów </w:t>
      </w:r>
      <w:r w:rsidR="00E10A2B" w:rsidRPr="00AA79E5">
        <w:rPr>
          <w:rFonts w:ascii="Arial Narrow" w:hAnsi="Arial Narrow"/>
        </w:rPr>
        <w:t xml:space="preserve">ds. komunikacji </w:t>
      </w:r>
      <w:r>
        <w:rPr>
          <w:rFonts w:ascii="Arial Narrow" w:hAnsi="Arial Narrow"/>
        </w:rPr>
        <w:t xml:space="preserve">przeprowadzonym </w:t>
      </w:r>
      <w:r w:rsidR="00C57880" w:rsidRPr="00AA79E5">
        <w:rPr>
          <w:rFonts w:ascii="Arial Narrow" w:hAnsi="Arial Narrow"/>
        </w:rPr>
        <w:t>przez Alert Media Communications</w:t>
      </w:r>
      <w:r w:rsidR="00DC0440">
        <w:rPr>
          <w:rFonts w:ascii="Arial Narrow" w:hAnsi="Arial Narrow"/>
        </w:rPr>
        <w:t>,</w:t>
      </w:r>
      <w:r w:rsidR="001B1F72" w:rsidRPr="00AA79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warszawską </w:t>
      </w:r>
      <w:r w:rsidR="00C57880" w:rsidRPr="00AA79E5">
        <w:rPr>
          <w:rFonts w:ascii="Arial Narrow" w:hAnsi="Arial Narrow"/>
        </w:rPr>
        <w:t xml:space="preserve">agencję </w:t>
      </w:r>
      <w:r>
        <w:rPr>
          <w:rFonts w:ascii="Arial Narrow" w:hAnsi="Arial Narrow"/>
        </w:rPr>
        <w:t>p</w:t>
      </w:r>
      <w:r w:rsidR="00E10A2B" w:rsidRPr="00AA79E5">
        <w:rPr>
          <w:rFonts w:ascii="Arial Narrow" w:hAnsi="Arial Narrow"/>
        </w:rPr>
        <w:t xml:space="preserve">ublic </w:t>
      </w:r>
      <w:r>
        <w:rPr>
          <w:rFonts w:ascii="Arial Narrow" w:hAnsi="Arial Narrow"/>
        </w:rPr>
        <w:t>r</w:t>
      </w:r>
      <w:r w:rsidR="00E10A2B" w:rsidRPr="00AA79E5">
        <w:rPr>
          <w:rFonts w:ascii="Arial Narrow" w:hAnsi="Arial Narrow"/>
        </w:rPr>
        <w:t>elations</w:t>
      </w:r>
      <w:r w:rsidR="00C57880" w:rsidRPr="00AA79E5">
        <w:rPr>
          <w:rFonts w:ascii="Arial Narrow" w:hAnsi="Arial Narrow"/>
        </w:rPr>
        <w:t xml:space="preserve"> specjalizującą się w komunikacji kryzysowej i</w:t>
      </w:r>
      <w:r w:rsidR="00C857AE" w:rsidRPr="00AA79E5">
        <w:rPr>
          <w:rFonts w:ascii="Arial Narrow" w:hAnsi="Arial Narrow"/>
        </w:rPr>
        <w:t> </w:t>
      </w:r>
      <w:r w:rsidR="001B1F72" w:rsidRPr="00AA79E5">
        <w:rPr>
          <w:rFonts w:ascii="Arial Narrow" w:hAnsi="Arial Narrow"/>
        </w:rPr>
        <w:t xml:space="preserve"> strategi</w:t>
      </w:r>
      <w:r w:rsidR="00E10A2B" w:rsidRPr="00AA79E5">
        <w:rPr>
          <w:rFonts w:ascii="Arial Narrow" w:hAnsi="Arial Narrow"/>
        </w:rPr>
        <w:t>cznym PR</w:t>
      </w:r>
      <w:r w:rsidR="00485671" w:rsidRPr="00AA79E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931ED1">
        <w:rPr>
          <w:rFonts w:ascii="Arial Narrow" w:hAnsi="Arial Narrow"/>
        </w:rPr>
        <w:t>„</w:t>
      </w:r>
      <w:proofErr w:type="spellStart"/>
      <w:r w:rsidRPr="006B4F7C">
        <w:rPr>
          <w:rFonts w:ascii="Arial Narrow" w:hAnsi="Arial Narrow"/>
        </w:rPr>
        <w:t>Kryzysometr</w:t>
      </w:r>
      <w:proofErr w:type="spellEnd"/>
      <w:r w:rsidRPr="006B4F7C">
        <w:rPr>
          <w:rFonts w:ascii="Arial Narrow" w:hAnsi="Arial Narrow"/>
        </w:rPr>
        <w:t xml:space="preserve">” to wskaźnik, który </w:t>
      </w:r>
      <w:r>
        <w:rPr>
          <w:rFonts w:ascii="Arial Narrow" w:hAnsi="Arial Narrow"/>
        </w:rPr>
        <w:t xml:space="preserve">agencja </w:t>
      </w:r>
      <w:r w:rsidRPr="006B4F7C">
        <w:rPr>
          <w:rFonts w:ascii="Arial Narrow" w:hAnsi="Arial Narrow"/>
        </w:rPr>
        <w:t xml:space="preserve">tworzy na wzór indeksów badających nastroje inwestorów giełdowych. Sprawdza on nastawienie, z jakim </w:t>
      </w:r>
      <w:r w:rsidR="002D790B">
        <w:rPr>
          <w:rFonts w:ascii="Arial Narrow" w:hAnsi="Arial Narrow"/>
        </w:rPr>
        <w:t>eksperci</w:t>
      </w:r>
      <w:r w:rsidRPr="006B4F7C">
        <w:rPr>
          <w:rFonts w:ascii="Arial Narrow" w:hAnsi="Arial Narrow"/>
        </w:rPr>
        <w:t xml:space="preserve"> od komunikacji wchodzą w kolejny rok</w:t>
      </w:r>
      <w:r w:rsidR="00DC0440">
        <w:rPr>
          <w:rFonts w:ascii="Arial Narrow" w:hAnsi="Arial Narrow"/>
        </w:rPr>
        <w:t>.</w:t>
      </w:r>
      <w:r w:rsidR="00485671" w:rsidRPr="00AA79E5">
        <w:rPr>
          <w:rFonts w:ascii="Arial Narrow" w:hAnsi="Arial Narrow"/>
        </w:rPr>
        <w:t xml:space="preserve">  </w:t>
      </w:r>
    </w:p>
    <w:p w14:paraId="2A840FB2" w14:textId="635D6E6D" w:rsidR="00185027" w:rsidRPr="00AA79E5" w:rsidRDefault="005F3504" w:rsidP="000638EC">
      <w:pPr>
        <w:spacing w:after="120" w:line="270" w:lineRule="exact"/>
        <w:jc w:val="both"/>
        <w:rPr>
          <w:rFonts w:ascii="Arial Narrow" w:hAnsi="Arial Narrow"/>
        </w:rPr>
      </w:pPr>
      <w:r w:rsidRPr="00AA79E5">
        <w:rPr>
          <w:rFonts w:ascii="Arial Narrow" w:hAnsi="Arial Narrow"/>
        </w:rPr>
        <w:t>Na przełomie</w:t>
      </w:r>
      <w:r w:rsidR="00C57880" w:rsidRPr="00AA79E5">
        <w:rPr>
          <w:rFonts w:ascii="Arial Narrow" w:hAnsi="Arial Narrow"/>
        </w:rPr>
        <w:t xml:space="preserve"> listopada</w:t>
      </w:r>
      <w:r w:rsidR="00C857AE" w:rsidRPr="00AA79E5">
        <w:rPr>
          <w:rFonts w:ascii="Arial Narrow" w:hAnsi="Arial Narrow"/>
        </w:rPr>
        <w:t xml:space="preserve"> </w:t>
      </w:r>
      <w:r w:rsidRPr="00AA79E5">
        <w:rPr>
          <w:rFonts w:ascii="Arial Narrow" w:hAnsi="Arial Narrow"/>
        </w:rPr>
        <w:t xml:space="preserve">i grudnia </w:t>
      </w:r>
      <w:r w:rsidR="00CC2A65" w:rsidRPr="00AA79E5">
        <w:rPr>
          <w:rFonts w:ascii="Arial Narrow" w:hAnsi="Arial Narrow"/>
        </w:rPr>
        <w:t xml:space="preserve">br. </w:t>
      </w:r>
      <w:r w:rsidR="00C57880" w:rsidRPr="00AA79E5">
        <w:rPr>
          <w:rFonts w:ascii="Arial Narrow" w:hAnsi="Arial Narrow"/>
        </w:rPr>
        <w:t xml:space="preserve">agencja przeprowadziła </w:t>
      </w:r>
      <w:r w:rsidR="00751592" w:rsidRPr="00AA79E5">
        <w:rPr>
          <w:rFonts w:ascii="Arial Narrow" w:hAnsi="Arial Narrow"/>
        </w:rPr>
        <w:t>szóstą</w:t>
      </w:r>
      <w:r w:rsidR="004D3CF4" w:rsidRPr="00AA79E5">
        <w:rPr>
          <w:rFonts w:ascii="Arial Narrow" w:hAnsi="Arial Narrow"/>
        </w:rPr>
        <w:t xml:space="preserve"> </w:t>
      </w:r>
      <w:r w:rsidR="007026F3" w:rsidRPr="00AA79E5">
        <w:rPr>
          <w:rFonts w:ascii="Arial Narrow" w:hAnsi="Arial Narrow"/>
        </w:rPr>
        <w:t xml:space="preserve">edycję </w:t>
      </w:r>
      <w:r w:rsidR="00C57880" w:rsidRPr="00AA79E5">
        <w:rPr>
          <w:rFonts w:ascii="Arial Narrow" w:hAnsi="Arial Narrow"/>
        </w:rPr>
        <w:t>badani</w:t>
      </w:r>
      <w:r w:rsidR="007026F3" w:rsidRPr="00AA79E5">
        <w:rPr>
          <w:rFonts w:ascii="Arial Narrow" w:hAnsi="Arial Narrow"/>
        </w:rPr>
        <w:t>a</w:t>
      </w:r>
      <w:r w:rsidR="00C57880" w:rsidRPr="00AA79E5">
        <w:rPr>
          <w:rFonts w:ascii="Arial Narrow" w:hAnsi="Arial Narrow"/>
        </w:rPr>
        <w:t xml:space="preserve"> </w:t>
      </w:r>
      <w:proofErr w:type="spellStart"/>
      <w:r w:rsidR="00C57880" w:rsidRPr="00AA79E5">
        <w:rPr>
          <w:rFonts w:ascii="Arial Narrow" w:hAnsi="Arial Narrow"/>
        </w:rPr>
        <w:t>Kryzysometr</w:t>
      </w:r>
      <w:proofErr w:type="spellEnd"/>
      <w:r w:rsidR="00C57880" w:rsidRPr="00AA79E5">
        <w:rPr>
          <w:rFonts w:ascii="Arial Narrow" w:hAnsi="Arial Narrow"/>
        </w:rPr>
        <w:t xml:space="preserve">, </w:t>
      </w:r>
      <w:r w:rsidR="007026F3" w:rsidRPr="00AA79E5">
        <w:rPr>
          <w:rFonts w:ascii="Arial Narrow" w:hAnsi="Arial Narrow"/>
        </w:rPr>
        <w:t xml:space="preserve">pozwalającego ocenić poziom prawdopodobieństwa </w:t>
      </w:r>
      <w:r w:rsidR="00C57880" w:rsidRPr="00AA79E5">
        <w:rPr>
          <w:rFonts w:ascii="Arial Narrow" w:hAnsi="Arial Narrow"/>
        </w:rPr>
        <w:t>wystąpieni</w:t>
      </w:r>
      <w:r w:rsidR="007026F3" w:rsidRPr="00AA79E5">
        <w:rPr>
          <w:rFonts w:ascii="Arial Narrow" w:hAnsi="Arial Narrow"/>
        </w:rPr>
        <w:t xml:space="preserve">a </w:t>
      </w:r>
      <w:r w:rsidR="00C57880" w:rsidRPr="00AA79E5">
        <w:rPr>
          <w:rFonts w:ascii="Arial Narrow" w:hAnsi="Arial Narrow"/>
        </w:rPr>
        <w:t>kryzys</w:t>
      </w:r>
      <w:r w:rsidR="007026F3" w:rsidRPr="00AA79E5">
        <w:rPr>
          <w:rFonts w:ascii="Arial Narrow" w:hAnsi="Arial Narrow"/>
        </w:rPr>
        <w:t>ów</w:t>
      </w:r>
      <w:r w:rsidR="00C57880" w:rsidRPr="00AA79E5">
        <w:rPr>
          <w:rFonts w:ascii="Arial Narrow" w:hAnsi="Arial Narrow"/>
        </w:rPr>
        <w:t xml:space="preserve"> </w:t>
      </w:r>
      <w:r w:rsidR="00CC2A65" w:rsidRPr="00AA79E5">
        <w:rPr>
          <w:rFonts w:ascii="Arial Narrow" w:hAnsi="Arial Narrow"/>
        </w:rPr>
        <w:t>komunikacyjnych</w:t>
      </w:r>
      <w:r w:rsidR="00D6296D" w:rsidRPr="00AA79E5">
        <w:rPr>
          <w:rFonts w:ascii="Arial Narrow" w:hAnsi="Arial Narrow"/>
        </w:rPr>
        <w:t xml:space="preserve">. </w:t>
      </w:r>
      <w:r w:rsidR="002D790B">
        <w:rPr>
          <w:rFonts w:ascii="Arial Narrow" w:hAnsi="Arial Narrow"/>
        </w:rPr>
        <w:t>Eksperci panelu</w:t>
      </w:r>
      <w:r w:rsidR="00B56EFC" w:rsidRPr="00AA79E5">
        <w:rPr>
          <w:rStyle w:val="Odwoanieprzypisudolnego"/>
          <w:rFonts w:ascii="Arial Narrow" w:hAnsi="Arial Narrow"/>
        </w:rPr>
        <w:footnoteReference w:id="1"/>
      </w:r>
      <w:r w:rsidR="00D6296D" w:rsidRPr="00AA79E5">
        <w:rPr>
          <w:rFonts w:ascii="Arial Narrow" w:hAnsi="Arial Narrow"/>
        </w:rPr>
        <w:t xml:space="preserve"> oceniają </w:t>
      </w:r>
      <w:r w:rsidR="00594F55" w:rsidRPr="00AA79E5">
        <w:rPr>
          <w:rFonts w:ascii="Arial Narrow" w:hAnsi="Arial Narrow"/>
        </w:rPr>
        <w:t xml:space="preserve">ryzyko </w:t>
      </w:r>
      <w:r w:rsidR="00D6296D" w:rsidRPr="00AA79E5">
        <w:rPr>
          <w:rFonts w:ascii="Arial Narrow" w:hAnsi="Arial Narrow"/>
        </w:rPr>
        <w:t>wybuchu kryzysu wizerunkowego w swoich organizacjach</w:t>
      </w:r>
      <w:r w:rsidR="00B56EFC" w:rsidRPr="00AA79E5">
        <w:rPr>
          <w:rFonts w:ascii="Arial Narrow" w:hAnsi="Arial Narrow"/>
        </w:rPr>
        <w:t xml:space="preserve"> w skali od 1 do 100</w:t>
      </w:r>
      <w:r w:rsidR="00C57880" w:rsidRPr="00AA79E5">
        <w:rPr>
          <w:rFonts w:ascii="Arial Narrow" w:hAnsi="Arial Narrow"/>
        </w:rPr>
        <w:t xml:space="preserve">. </w:t>
      </w:r>
      <w:r w:rsidR="00D6296D" w:rsidRPr="00AA79E5">
        <w:rPr>
          <w:rFonts w:ascii="Arial Narrow" w:hAnsi="Arial Narrow"/>
        </w:rPr>
        <w:t>Z</w:t>
      </w:r>
      <w:r w:rsidR="00C57880" w:rsidRPr="00AA79E5">
        <w:rPr>
          <w:rFonts w:ascii="Arial Narrow" w:hAnsi="Arial Narrow"/>
        </w:rPr>
        <w:t xml:space="preserve">e średniej opinii wszystkich </w:t>
      </w:r>
      <w:r w:rsidR="002D790B">
        <w:rPr>
          <w:rFonts w:ascii="Arial Narrow" w:hAnsi="Arial Narrow"/>
        </w:rPr>
        <w:t>respondentów</w:t>
      </w:r>
      <w:r w:rsidR="00B56EFC" w:rsidRPr="00AA79E5">
        <w:rPr>
          <w:rFonts w:ascii="Arial Narrow" w:hAnsi="Arial Narrow"/>
        </w:rPr>
        <w:t xml:space="preserve"> </w:t>
      </w:r>
      <w:r w:rsidR="00C57880" w:rsidRPr="00AA79E5">
        <w:rPr>
          <w:rFonts w:ascii="Arial Narrow" w:hAnsi="Arial Narrow"/>
        </w:rPr>
        <w:t>powsta</w:t>
      </w:r>
      <w:r w:rsidR="00D6296D" w:rsidRPr="00AA79E5">
        <w:rPr>
          <w:rFonts w:ascii="Arial Narrow" w:hAnsi="Arial Narrow"/>
        </w:rPr>
        <w:t>je indeks</w:t>
      </w:r>
      <w:r w:rsidR="00C57880" w:rsidRPr="00AA79E5">
        <w:rPr>
          <w:rFonts w:ascii="Arial Narrow" w:hAnsi="Arial Narrow"/>
        </w:rPr>
        <w:t xml:space="preserve"> </w:t>
      </w:r>
      <w:proofErr w:type="spellStart"/>
      <w:r w:rsidR="00C57880" w:rsidRPr="00AA79E5">
        <w:rPr>
          <w:rFonts w:ascii="Arial Narrow" w:hAnsi="Arial Narrow"/>
          <w:b/>
          <w:bCs/>
        </w:rPr>
        <w:t>Kryzysometr</w:t>
      </w:r>
      <w:proofErr w:type="spellEnd"/>
      <w:r w:rsidR="00B56EFC" w:rsidRPr="00AA79E5">
        <w:rPr>
          <w:rFonts w:ascii="Arial Narrow" w:hAnsi="Arial Narrow"/>
          <w:b/>
          <w:bCs/>
        </w:rPr>
        <w:t>,</w:t>
      </w:r>
      <w:r w:rsidR="00C57880" w:rsidRPr="00AA79E5">
        <w:rPr>
          <w:rFonts w:ascii="Arial Narrow" w:hAnsi="Arial Narrow"/>
          <w:b/>
          <w:bCs/>
        </w:rPr>
        <w:t xml:space="preserve"> który</w:t>
      </w:r>
      <w:r w:rsidR="00D6296D" w:rsidRPr="00AA79E5">
        <w:rPr>
          <w:rFonts w:ascii="Arial Narrow" w:hAnsi="Arial Narrow"/>
          <w:b/>
          <w:bCs/>
        </w:rPr>
        <w:t xml:space="preserve"> </w:t>
      </w:r>
      <w:r w:rsidR="00CC2A65" w:rsidRPr="00AA79E5">
        <w:rPr>
          <w:rFonts w:ascii="Arial Narrow" w:hAnsi="Arial Narrow"/>
          <w:b/>
          <w:bCs/>
        </w:rPr>
        <w:t xml:space="preserve">w tym roku </w:t>
      </w:r>
      <w:r w:rsidR="00C57880" w:rsidRPr="00AA79E5">
        <w:rPr>
          <w:rFonts w:ascii="Arial Narrow" w:hAnsi="Arial Narrow"/>
          <w:b/>
          <w:bCs/>
        </w:rPr>
        <w:t xml:space="preserve">wyniósł </w:t>
      </w:r>
      <w:r w:rsidR="00CB09E6" w:rsidRPr="00AA79E5">
        <w:rPr>
          <w:rFonts w:ascii="Arial Narrow" w:hAnsi="Arial Narrow"/>
          <w:b/>
          <w:bCs/>
        </w:rPr>
        <w:t>5</w:t>
      </w:r>
      <w:r w:rsidR="0060454F">
        <w:rPr>
          <w:rFonts w:ascii="Arial Narrow" w:hAnsi="Arial Narrow"/>
          <w:b/>
          <w:bCs/>
        </w:rPr>
        <w:t>7</w:t>
      </w:r>
      <w:r w:rsidR="00C57880" w:rsidRPr="00AA79E5">
        <w:rPr>
          <w:rFonts w:ascii="Arial Narrow" w:hAnsi="Arial Narrow"/>
          <w:b/>
          <w:bCs/>
        </w:rPr>
        <w:t>%</w:t>
      </w:r>
      <w:r w:rsidR="00C57880" w:rsidRPr="00AA79E5">
        <w:rPr>
          <w:rFonts w:ascii="Arial Narrow" w:hAnsi="Arial Narrow"/>
        </w:rPr>
        <w:t xml:space="preserve">. </w:t>
      </w:r>
      <w:r w:rsidR="004D3CF4" w:rsidRPr="00AA79E5">
        <w:rPr>
          <w:rFonts w:ascii="Arial Narrow" w:hAnsi="Arial Narrow"/>
        </w:rPr>
        <w:t>T</w:t>
      </w:r>
      <w:r w:rsidR="00222BEE" w:rsidRPr="00AA79E5">
        <w:rPr>
          <w:rFonts w:ascii="Arial Narrow" w:hAnsi="Arial Narrow"/>
        </w:rPr>
        <w:t>o</w:t>
      </w:r>
      <w:r w:rsidR="008F3988" w:rsidRPr="00AA79E5">
        <w:rPr>
          <w:rFonts w:ascii="Arial Narrow" w:hAnsi="Arial Narrow"/>
        </w:rPr>
        <w:t xml:space="preserve"> </w:t>
      </w:r>
      <w:r w:rsidR="00CB09E6" w:rsidRPr="00AA79E5">
        <w:rPr>
          <w:rFonts w:ascii="Arial Narrow" w:hAnsi="Arial Narrow"/>
        </w:rPr>
        <w:t xml:space="preserve">drugi najwyższy wynik w historii badania, choć w </w:t>
      </w:r>
      <w:r w:rsidR="00E10A2B" w:rsidRPr="00AA79E5">
        <w:rPr>
          <w:rFonts w:ascii="Arial Narrow" w:hAnsi="Arial Narrow"/>
        </w:rPr>
        <w:t xml:space="preserve">obecnej edycji </w:t>
      </w:r>
      <w:r w:rsidR="002D790B">
        <w:rPr>
          <w:rFonts w:ascii="Arial Narrow" w:hAnsi="Arial Narrow"/>
        </w:rPr>
        <w:t xml:space="preserve">jest </w:t>
      </w:r>
      <w:r w:rsidR="00CB09E6" w:rsidRPr="00AA79E5">
        <w:rPr>
          <w:rFonts w:ascii="Arial Narrow" w:hAnsi="Arial Narrow"/>
        </w:rPr>
        <w:t>mniejszy o dwa punkty procentowe niż w</w:t>
      </w:r>
      <w:r w:rsidR="00E10A2B" w:rsidRPr="00AA79E5">
        <w:rPr>
          <w:rFonts w:ascii="Arial Narrow" w:hAnsi="Arial Narrow"/>
        </w:rPr>
        <w:t> </w:t>
      </w:r>
      <w:r w:rsidR="00CB09E6" w:rsidRPr="00AA79E5">
        <w:rPr>
          <w:rFonts w:ascii="Arial Narrow" w:hAnsi="Arial Narrow"/>
        </w:rPr>
        <w:t xml:space="preserve">roku ubiegłym. </w:t>
      </w:r>
    </w:p>
    <w:p w14:paraId="3E376E79" w14:textId="1BC4D788" w:rsidR="00CB09E6" w:rsidRPr="00CE4ACA" w:rsidRDefault="00CB09E6" w:rsidP="00CB09E6">
      <w:pPr>
        <w:spacing w:after="120" w:line="270" w:lineRule="exact"/>
        <w:jc w:val="both"/>
        <w:rPr>
          <w:rFonts w:ascii="Arial Narrow" w:hAnsi="Arial Narrow"/>
        </w:rPr>
      </w:pPr>
      <w:r w:rsidRPr="00CE4ACA">
        <w:rPr>
          <w:rFonts w:ascii="Arial Narrow" w:hAnsi="Arial Narrow"/>
        </w:rPr>
        <w:t xml:space="preserve">„Obserwujemy lekką, mieszcząca się w granicach błędu statystycznego poprawę nastrojów </w:t>
      </w:r>
      <w:r w:rsidR="00E66B96" w:rsidRPr="00CE4ACA">
        <w:rPr>
          <w:rFonts w:ascii="Arial Narrow" w:hAnsi="Arial Narrow"/>
        </w:rPr>
        <w:t xml:space="preserve">wśród </w:t>
      </w:r>
      <w:r w:rsidR="007D72D7" w:rsidRPr="00CE4ACA">
        <w:rPr>
          <w:rFonts w:ascii="Arial Narrow" w:hAnsi="Arial Narrow"/>
        </w:rPr>
        <w:t>managerów odpowiadających w sw</w:t>
      </w:r>
      <w:r w:rsidR="00DC0440">
        <w:rPr>
          <w:rFonts w:ascii="Arial Narrow" w:hAnsi="Arial Narrow"/>
        </w:rPr>
        <w:t>oi</w:t>
      </w:r>
      <w:r w:rsidR="007D72D7" w:rsidRPr="00CE4ACA">
        <w:rPr>
          <w:rFonts w:ascii="Arial Narrow" w:hAnsi="Arial Narrow"/>
        </w:rPr>
        <w:t>ch organizacjach za działania antykryzysowe</w:t>
      </w:r>
      <w:r w:rsidR="00E66B96" w:rsidRPr="00CE4ACA">
        <w:rPr>
          <w:rFonts w:ascii="Arial Narrow" w:hAnsi="Arial Narrow"/>
        </w:rPr>
        <w:t xml:space="preserve">. Nie zmienia to faktu, że </w:t>
      </w:r>
      <w:proofErr w:type="spellStart"/>
      <w:r w:rsidR="00931ED1" w:rsidRPr="00CE4ACA">
        <w:rPr>
          <w:rFonts w:ascii="Arial Narrow" w:hAnsi="Arial Narrow"/>
        </w:rPr>
        <w:t>Kryzysometr</w:t>
      </w:r>
      <w:proofErr w:type="spellEnd"/>
      <w:r w:rsidR="00931ED1" w:rsidRPr="00CE4ACA">
        <w:rPr>
          <w:rFonts w:ascii="Arial Narrow" w:hAnsi="Arial Narrow"/>
        </w:rPr>
        <w:t xml:space="preserve"> nadal jest powyżej 50%, czyli </w:t>
      </w:r>
      <w:r w:rsidR="00E66B96" w:rsidRPr="00CE4ACA">
        <w:rPr>
          <w:rFonts w:ascii="Arial Narrow" w:hAnsi="Arial Narrow"/>
        </w:rPr>
        <w:t>eksperci</w:t>
      </w:r>
      <w:r w:rsidR="00931ED1" w:rsidRPr="00CE4ACA">
        <w:rPr>
          <w:rFonts w:ascii="Arial Narrow" w:hAnsi="Arial Narrow"/>
        </w:rPr>
        <w:t xml:space="preserve"> wizerunkowi</w:t>
      </w:r>
      <w:r w:rsidR="00E66B96" w:rsidRPr="00CE4ACA">
        <w:rPr>
          <w:rFonts w:ascii="Arial Narrow" w:hAnsi="Arial Narrow"/>
        </w:rPr>
        <w:t xml:space="preserve"> w</w:t>
      </w:r>
      <w:r w:rsidR="00931ED1" w:rsidRPr="00CE4ACA">
        <w:rPr>
          <w:rFonts w:ascii="Arial Narrow" w:hAnsi="Arial Narrow"/>
        </w:rPr>
        <w:t>ciąż</w:t>
      </w:r>
      <w:r w:rsidR="00E66B96" w:rsidRPr="00CE4ACA">
        <w:rPr>
          <w:rFonts w:ascii="Arial Narrow" w:hAnsi="Arial Narrow"/>
        </w:rPr>
        <w:t xml:space="preserve"> uważają</w:t>
      </w:r>
      <w:r w:rsidR="00931ED1" w:rsidRPr="00CE4ACA">
        <w:rPr>
          <w:rFonts w:ascii="Arial Narrow" w:hAnsi="Arial Narrow"/>
        </w:rPr>
        <w:t>,</w:t>
      </w:r>
      <w:r w:rsidR="00E66B96" w:rsidRPr="00CE4ACA">
        <w:rPr>
          <w:rFonts w:ascii="Arial Narrow" w:hAnsi="Arial Narrow"/>
        </w:rPr>
        <w:t xml:space="preserve"> że kryzys w</w:t>
      </w:r>
      <w:r w:rsidR="00573807" w:rsidRPr="00CE4ACA">
        <w:rPr>
          <w:rFonts w:ascii="Arial Narrow" w:hAnsi="Arial Narrow"/>
        </w:rPr>
        <w:t> </w:t>
      </w:r>
      <w:r w:rsidR="00E66B96" w:rsidRPr="00CE4ACA">
        <w:rPr>
          <w:rFonts w:ascii="Arial Narrow" w:hAnsi="Arial Narrow"/>
        </w:rPr>
        <w:t>ich organizacjach jest bardziej prawdopodobny niż spokój</w:t>
      </w:r>
      <w:r w:rsidR="007D72D7" w:rsidRPr="00CE4ACA">
        <w:rPr>
          <w:rFonts w:ascii="Arial Narrow" w:hAnsi="Arial Narrow"/>
        </w:rPr>
        <w:t>”</w:t>
      </w:r>
      <w:r w:rsidR="00931ED1" w:rsidRPr="00CE4ACA">
        <w:rPr>
          <w:rFonts w:ascii="Arial Narrow" w:hAnsi="Arial Narrow"/>
        </w:rPr>
        <w:t xml:space="preserve"> </w:t>
      </w:r>
      <w:r w:rsidR="00931ED1" w:rsidRPr="00DC0440">
        <w:rPr>
          <w:rFonts w:ascii="Arial Narrow" w:hAnsi="Arial Narrow"/>
        </w:rPr>
        <w:t>– powiedział Adam Łaszyn, CEO Alert Media Communications</w:t>
      </w:r>
      <w:r w:rsidR="007D72D7" w:rsidRPr="00DC0440">
        <w:rPr>
          <w:rFonts w:ascii="Arial Narrow" w:hAnsi="Arial Narrow"/>
        </w:rPr>
        <w:t xml:space="preserve"> i dodał:</w:t>
      </w:r>
      <w:r w:rsidR="00E66B96" w:rsidRPr="00CE4ACA">
        <w:rPr>
          <w:rFonts w:ascii="Arial Narrow" w:hAnsi="Arial Narrow"/>
        </w:rPr>
        <w:t xml:space="preserve"> </w:t>
      </w:r>
      <w:r w:rsidR="007D72D7" w:rsidRPr="00CE4ACA">
        <w:rPr>
          <w:rFonts w:ascii="Arial Narrow" w:hAnsi="Arial Narrow"/>
        </w:rPr>
        <w:t>„Tegoroczny wynik</w:t>
      </w:r>
      <w:r w:rsidR="00573807" w:rsidRPr="00CE4ACA">
        <w:rPr>
          <w:rFonts w:ascii="Arial Narrow" w:hAnsi="Arial Narrow"/>
        </w:rPr>
        <w:t xml:space="preserve"> pokazuje, że </w:t>
      </w:r>
      <w:r w:rsidR="00DE6484" w:rsidRPr="00CE4ACA">
        <w:rPr>
          <w:rFonts w:ascii="Arial Narrow" w:hAnsi="Arial Narrow"/>
        </w:rPr>
        <w:t xml:space="preserve">w najbliższych miesiącach wiele organizacji będzie miało pełne ręce roboty przy </w:t>
      </w:r>
      <w:r w:rsidR="00573807" w:rsidRPr="00CE4ACA">
        <w:rPr>
          <w:rFonts w:ascii="Arial Narrow" w:hAnsi="Arial Narrow"/>
        </w:rPr>
        <w:t>zarządz</w:t>
      </w:r>
      <w:r w:rsidR="00DE6484" w:rsidRPr="00CE4ACA">
        <w:rPr>
          <w:rFonts w:ascii="Arial Narrow" w:hAnsi="Arial Narrow"/>
        </w:rPr>
        <w:t>aniu</w:t>
      </w:r>
      <w:r w:rsidR="00573807" w:rsidRPr="00CE4ACA">
        <w:rPr>
          <w:rFonts w:ascii="Arial Narrow" w:hAnsi="Arial Narrow"/>
        </w:rPr>
        <w:t xml:space="preserve"> otaczającymi nas strachami</w:t>
      </w:r>
      <w:r w:rsidR="00DC0440">
        <w:rPr>
          <w:rFonts w:ascii="Arial Narrow" w:hAnsi="Arial Narrow"/>
        </w:rPr>
        <w:t xml:space="preserve"> –</w:t>
      </w:r>
      <w:r w:rsidR="00573807" w:rsidRPr="00CE4ACA">
        <w:rPr>
          <w:rFonts w:ascii="Arial Narrow" w:hAnsi="Arial Narrow"/>
        </w:rPr>
        <w:t xml:space="preserve"> z niestabilną gospodarką i zagrożeniami politycznymi</w:t>
      </w:r>
      <w:r w:rsidR="00E10A2B" w:rsidRPr="00CE4ACA">
        <w:rPr>
          <w:rFonts w:ascii="Arial Narrow" w:hAnsi="Arial Narrow"/>
        </w:rPr>
        <w:t xml:space="preserve"> na czele</w:t>
      </w:r>
      <w:r w:rsidR="00DE6484" w:rsidRPr="00CE4ACA">
        <w:rPr>
          <w:rFonts w:ascii="Arial Narrow" w:hAnsi="Arial Narrow"/>
        </w:rPr>
        <w:t xml:space="preserve">. A wzrost napięcia jest niemal gwarantowany w związku narastającą temperaturą sezonu wyborczego. Wiele ryzyka </w:t>
      </w:r>
      <w:r w:rsidR="002D790B" w:rsidRPr="00CE4ACA">
        <w:rPr>
          <w:rFonts w:ascii="Arial Narrow" w:hAnsi="Arial Narrow"/>
        </w:rPr>
        <w:t>regionalnego i</w:t>
      </w:r>
      <w:r w:rsidR="00163061" w:rsidRPr="00CE4ACA">
        <w:rPr>
          <w:rFonts w:ascii="Arial Narrow" w:hAnsi="Arial Narrow"/>
        </w:rPr>
        <w:t> </w:t>
      </w:r>
      <w:r w:rsidR="002D790B" w:rsidRPr="00CE4ACA">
        <w:rPr>
          <w:rFonts w:ascii="Arial Narrow" w:hAnsi="Arial Narrow"/>
        </w:rPr>
        <w:t xml:space="preserve">globalnego </w:t>
      </w:r>
      <w:r w:rsidR="00DE6484" w:rsidRPr="00CE4ACA">
        <w:rPr>
          <w:rFonts w:ascii="Arial Narrow" w:hAnsi="Arial Narrow"/>
        </w:rPr>
        <w:t>niesie też</w:t>
      </w:r>
      <w:r w:rsidR="002D790B" w:rsidRPr="00CE4ACA">
        <w:rPr>
          <w:rFonts w:ascii="Arial Narrow" w:hAnsi="Arial Narrow"/>
        </w:rPr>
        <w:t xml:space="preserve"> </w:t>
      </w:r>
      <w:r w:rsidR="00DE6484" w:rsidRPr="00CE4ACA">
        <w:rPr>
          <w:rFonts w:ascii="Arial Narrow" w:hAnsi="Arial Narrow"/>
        </w:rPr>
        <w:t xml:space="preserve">nieprzewidywalność związana z trwającą </w:t>
      </w:r>
      <w:r w:rsidR="00DC0440" w:rsidRPr="000A36B9">
        <w:rPr>
          <w:rFonts w:ascii="Arial Narrow" w:hAnsi="Arial Narrow"/>
        </w:rPr>
        <w:t>u naszych granic</w:t>
      </w:r>
      <w:r w:rsidR="00DC0440" w:rsidRPr="00DC0440">
        <w:rPr>
          <w:rFonts w:ascii="Arial Narrow" w:hAnsi="Arial Narrow"/>
        </w:rPr>
        <w:t xml:space="preserve"> </w:t>
      </w:r>
      <w:r w:rsidR="00DE6484" w:rsidRPr="00CE4ACA">
        <w:rPr>
          <w:rFonts w:ascii="Arial Narrow" w:hAnsi="Arial Narrow"/>
        </w:rPr>
        <w:t>wojną dwóch największych państw europejskich</w:t>
      </w:r>
      <w:r w:rsidR="00AF3556" w:rsidRPr="00CE4ACA">
        <w:rPr>
          <w:rFonts w:ascii="Arial Narrow" w:hAnsi="Arial Narrow"/>
        </w:rPr>
        <w:t>”</w:t>
      </w:r>
      <w:r w:rsidR="00DC0440">
        <w:rPr>
          <w:rFonts w:ascii="Arial Narrow" w:hAnsi="Arial Narrow"/>
        </w:rPr>
        <w:t>.</w:t>
      </w:r>
      <w:r w:rsidR="00073966" w:rsidRPr="00CE4ACA">
        <w:rPr>
          <w:rFonts w:ascii="Arial Narrow" w:hAnsi="Arial Narrow"/>
        </w:rPr>
        <w:t xml:space="preserve"> </w:t>
      </w:r>
    </w:p>
    <w:p w14:paraId="0CFEF4EF" w14:textId="698D4443" w:rsidR="00573807" w:rsidRPr="00AA79E5" w:rsidRDefault="007D72D7" w:rsidP="00CB09E6">
      <w:pPr>
        <w:spacing w:after="120" w:line="270" w:lineRule="exac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Prognoza kryzysowej pogody </w:t>
      </w:r>
      <w:r w:rsidR="00DC0440">
        <w:rPr>
          <w:rFonts w:ascii="Arial Narrow" w:hAnsi="Arial Narrow"/>
          <w:b/>
          <w:bCs/>
        </w:rPr>
        <w:t>–</w:t>
      </w:r>
      <w:r>
        <w:rPr>
          <w:rFonts w:ascii="Arial Narrow" w:hAnsi="Arial Narrow"/>
          <w:b/>
          <w:bCs/>
        </w:rPr>
        <w:t xml:space="preserve"> s</w:t>
      </w:r>
      <w:r w:rsidR="00573807" w:rsidRPr="00AA79E5">
        <w:rPr>
          <w:rFonts w:ascii="Arial Narrow" w:hAnsi="Arial Narrow"/>
          <w:b/>
          <w:bCs/>
        </w:rPr>
        <w:t>kąd nadejdą burze</w:t>
      </w:r>
      <w:r w:rsidR="00DC0440">
        <w:rPr>
          <w:rFonts w:ascii="Arial Narrow" w:hAnsi="Arial Narrow"/>
          <w:b/>
          <w:bCs/>
        </w:rPr>
        <w:t>?</w:t>
      </w:r>
    </w:p>
    <w:p w14:paraId="6B9087DB" w14:textId="0CC4C1AD" w:rsidR="000A0A30" w:rsidRPr="00AA79E5" w:rsidRDefault="000A0A30" w:rsidP="00573807">
      <w:pPr>
        <w:spacing w:after="120" w:line="270" w:lineRule="exact"/>
        <w:jc w:val="both"/>
        <w:rPr>
          <w:rFonts w:ascii="Arial Narrow" w:hAnsi="Arial Narrow"/>
        </w:rPr>
      </w:pPr>
      <w:r w:rsidRPr="00AA79E5">
        <w:rPr>
          <w:rFonts w:ascii="Arial Narrow" w:hAnsi="Arial Narrow"/>
        </w:rPr>
        <w:t xml:space="preserve">Na szczycie listy </w:t>
      </w:r>
      <w:r w:rsidR="002D790B">
        <w:rPr>
          <w:rFonts w:ascii="Arial Narrow" w:hAnsi="Arial Narrow"/>
        </w:rPr>
        <w:t xml:space="preserve">obecnych </w:t>
      </w:r>
      <w:r w:rsidRPr="00AA79E5">
        <w:rPr>
          <w:rFonts w:ascii="Arial Narrow" w:hAnsi="Arial Narrow"/>
        </w:rPr>
        <w:t>obaw</w:t>
      </w:r>
      <w:r w:rsidR="002D790B" w:rsidRPr="002D790B">
        <w:rPr>
          <w:rFonts w:ascii="Arial Narrow" w:hAnsi="Arial Narrow"/>
        </w:rPr>
        <w:t xml:space="preserve"> </w:t>
      </w:r>
      <w:r w:rsidR="002D790B">
        <w:rPr>
          <w:rFonts w:ascii="Arial Narrow" w:hAnsi="Arial Narrow"/>
        </w:rPr>
        <w:t xml:space="preserve">respondentów szerokiego panelu eksperckiego </w:t>
      </w:r>
      <w:proofErr w:type="spellStart"/>
      <w:r w:rsidR="002D790B" w:rsidRPr="00AA79E5">
        <w:rPr>
          <w:rFonts w:ascii="Arial Narrow" w:hAnsi="Arial Narrow"/>
        </w:rPr>
        <w:t>Kryzysometru</w:t>
      </w:r>
      <w:proofErr w:type="spellEnd"/>
      <w:r w:rsidRPr="00AA79E5">
        <w:rPr>
          <w:rFonts w:ascii="Arial Narrow" w:hAnsi="Arial Narrow"/>
        </w:rPr>
        <w:t xml:space="preserve"> </w:t>
      </w:r>
      <w:r w:rsidR="001B1F72" w:rsidRPr="00AA79E5">
        <w:rPr>
          <w:rFonts w:ascii="Arial Narrow" w:hAnsi="Arial Narrow"/>
        </w:rPr>
        <w:t xml:space="preserve">na 2023 rok </w:t>
      </w:r>
      <w:r w:rsidRPr="00AA79E5">
        <w:rPr>
          <w:rFonts w:ascii="Arial Narrow" w:hAnsi="Arial Narrow"/>
        </w:rPr>
        <w:t>znalazły się trudności związane z niepewnością gospodarczą i wysoką inflacją</w:t>
      </w:r>
      <w:r w:rsidR="00DC0440">
        <w:rPr>
          <w:rFonts w:ascii="Arial Narrow" w:hAnsi="Arial Narrow"/>
        </w:rPr>
        <w:t>,</w:t>
      </w:r>
      <w:r w:rsidRPr="00AA79E5">
        <w:rPr>
          <w:rFonts w:ascii="Arial Narrow" w:hAnsi="Arial Narrow"/>
        </w:rPr>
        <w:t xml:space="preserve"> wskazane przez 61</w:t>
      </w:r>
      <w:r w:rsidR="002D790B">
        <w:rPr>
          <w:rFonts w:ascii="Arial Narrow" w:hAnsi="Arial Narrow"/>
        </w:rPr>
        <w:t>%</w:t>
      </w:r>
      <w:r w:rsidRPr="00AA79E5">
        <w:rPr>
          <w:rFonts w:ascii="Arial Narrow" w:hAnsi="Arial Narrow"/>
        </w:rPr>
        <w:t xml:space="preserve"> ankietowanych. To blisko dwukrotny wzrost w stosunku do ubiegłego roku, kiedy obawy przed niestabilnością gospodarczą wskazywało 31% </w:t>
      </w:r>
      <w:r w:rsidR="001B1F72" w:rsidRPr="00AA79E5">
        <w:rPr>
          <w:rFonts w:ascii="Arial Narrow" w:hAnsi="Arial Narrow"/>
        </w:rPr>
        <w:t>badanyc</w:t>
      </w:r>
      <w:r w:rsidRPr="00AA79E5">
        <w:rPr>
          <w:rFonts w:ascii="Arial Narrow" w:hAnsi="Arial Narrow"/>
        </w:rPr>
        <w:t xml:space="preserve">h. Na drugim miejscu listy spodziewanych zagrożeń </w:t>
      </w:r>
      <w:r w:rsidR="001B1F72" w:rsidRPr="00AA79E5">
        <w:rPr>
          <w:rFonts w:ascii="Arial Narrow" w:hAnsi="Arial Narrow"/>
        </w:rPr>
        <w:t>znalazł się negatywny wpływ polityki na funkcjonowanie organizacji</w:t>
      </w:r>
      <w:r w:rsidR="00AF3556" w:rsidRPr="00AA79E5">
        <w:rPr>
          <w:rFonts w:ascii="Arial Narrow" w:hAnsi="Arial Narrow"/>
        </w:rPr>
        <w:t>,</w:t>
      </w:r>
      <w:r w:rsidR="001B1F72" w:rsidRPr="00AA79E5">
        <w:rPr>
          <w:rFonts w:ascii="Arial Narrow" w:hAnsi="Arial Narrow"/>
        </w:rPr>
        <w:t xml:space="preserve"> obejmujący np. kwestie światopoglądowe, niekorzystne regulacje czy </w:t>
      </w:r>
      <w:r w:rsidR="001B1F72" w:rsidRPr="00AA79E5">
        <w:rPr>
          <w:rFonts w:ascii="Arial Narrow" w:hAnsi="Arial Narrow"/>
        </w:rPr>
        <w:lastRenderedPageBreak/>
        <w:t xml:space="preserve">toczącą się kampanię wyborczą </w:t>
      </w:r>
      <w:r w:rsidRPr="00AA79E5">
        <w:rPr>
          <w:rFonts w:ascii="Arial Narrow" w:hAnsi="Arial Narrow"/>
        </w:rPr>
        <w:t>(41% wskazań</w:t>
      </w:r>
      <w:r w:rsidR="00FC0944" w:rsidRPr="00AA79E5">
        <w:rPr>
          <w:rFonts w:ascii="Arial Narrow" w:hAnsi="Arial Narrow"/>
        </w:rPr>
        <w:t xml:space="preserve"> wobec 50% w 2021</w:t>
      </w:r>
      <w:r w:rsidR="00DC0440">
        <w:rPr>
          <w:rFonts w:ascii="Arial Narrow" w:hAnsi="Arial Narrow"/>
        </w:rPr>
        <w:t xml:space="preserve"> r.</w:t>
      </w:r>
      <w:r w:rsidR="00AF3556" w:rsidRPr="00AA79E5">
        <w:rPr>
          <w:rStyle w:val="Odwoanieprzypisudolnego"/>
          <w:rFonts w:ascii="Arial Narrow" w:hAnsi="Arial Narrow"/>
        </w:rPr>
        <w:footnoteReference w:id="2"/>
      </w:r>
      <w:r w:rsidRPr="00AA79E5">
        <w:rPr>
          <w:rFonts w:ascii="Arial Narrow" w:hAnsi="Arial Narrow"/>
        </w:rPr>
        <w:t>)</w:t>
      </w:r>
      <w:r w:rsidR="00FC0944" w:rsidRPr="00AA79E5">
        <w:rPr>
          <w:rFonts w:ascii="Arial Narrow" w:hAnsi="Arial Narrow"/>
        </w:rPr>
        <w:t xml:space="preserve">. Na </w:t>
      </w:r>
      <w:r w:rsidR="007D72D7">
        <w:rPr>
          <w:rFonts w:ascii="Arial Narrow" w:hAnsi="Arial Narrow"/>
        </w:rPr>
        <w:t>„</w:t>
      </w:r>
      <w:r w:rsidR="00E10A2B" w:rsidRPr="00AA79E5">
        <w:rPr>
          <w:rFonts w:ascii="Arial Narrow" w:hAnsi="Arial Narrow"/>
        </w:rPr>
        <w:t>kryzysowym podium</w:t>
      </w:r>
      <w:r w:rsidR="007D72D7">
        <w:rPr>
          <w:rFonts w:ascii="Arial Narrow" w:hAnsi="Arial Narrow"/>
        </w:rPr>
        <w:t>”</w:t>
      </w:r>
      <w:r w:rsidR="00FC0944" w:rsidRPr="00AA79E5">
        <w:rPr>
          <w:rFonts w:ascii="Arial Narrow" w:hAnsi="Arial Narrow"/>
        </w:rPr>
        <w:t xml:space="preserve"> znalazły się </w:t>
      </w:r>
      <w:r w:rsidR="00E10A2B" w:rsidRPr="00AA79E5">
        <w:rPr>
          <w:rFonts w:ascii="Arial Narrow" w:hAnsi="Arial Narrow"/>
        </w:rPr>
        <w:t xml:space="preserve">jeszcze </w:t>
      </w:r>
      <w:r w:rsidR="00FC0944" w:rsidRPr="00AA79E5">
        <w:rPr>
          <w:rFonts w:ascii="Arial Narrow" w:hAnsi="Arial Narrow"/>
        </w:rPr>
        <w:t>kryzysy online</w:t>
      </w:r>
      <w:r w:rsidR="001B1F72" w:rsidRPr="00AA79E5">
        <w:rPr>
          <w:rFonts w:ascii="Arial Narrow" w:hAnsi="Arial Narrow"/>
        </w:rPr>
        <w:t>,</w:t>
      </w:r>
      <w:r w:rsidR="00FC0944" w:rsidRPr="00AA79E5">
        <w:rPr>
          <w:rFonts w:ascii="Arial Narrow" w:hAnsi="Arial Narrow"/>
        </w:rPr>
        <w:t xml:space="preserve"> czyli takie</w:t>
      </w:r>
      <w:r w:rsidR="00DC0440">
        <w:rPr>
          <w:rFonts w:ascii="Arial Narrow" w:hAnsi="Arial Narrow"/>
        </w:rPr>
        <w:t>,</w:t>
      </w:r>
      <w:r w:rsidR="00FC0944" w:rsidRPr="00AA79E5">
        <w:rPr>
          <w:rFonts w:ascii="Arial Narrow" w:hAnsi="Arial Narrow"/>
        </w:rPr>
        <w:t xml:space="preserve"> które swój początek i przebieg mają w </w:t>
      </w:r>
      <w:proofErr w:type="spellStart"/>
      <w:r w:rsidR="00DC0440">
        <w:rPr>
          <w:rFonts w:ascii="Arial Narrow" w:hAnsi="Arial Narrow"/>
        </w:rPr>
        <w:t>i</w:t>
      </w:r>
      <w:r w:rsidR="00FC0944" w:rsidRPr="00AA79E5">
        <w:rPr>
          <w:rFonts w:ascii="Arial Narrow" w:hAnsi="Arial Narrow"/>
        </w:rPr>
        <w:t>nternecie</w:t>
      </w:r>
      <w:proofErr w:type="spellEnd"/>
      <w:r w:rsidR="00FC0944" w:rsidRPr="00AA79E5">
        <w:rPr>
          <w:rFonts w:ascii="Arial Narrow" w:hAnsi="Arial Narrow"/>
        </w:rPr>
        <w:t>, wskazane przez 3</w:t>
      </w:r>
      <w:r w:rsidR="00E324BE">
        <w:rPr>
          <w:rFonts w:ascii="Arial Narrow" w:hAnsi="Arial Narrow"/>
        </w:rPr>
        <w:t>2</w:t>
      </w:r>
      <w:r w:rsidR="007D72D7">
        <w:rPr>
          <w:rFonts w:ascii="Arial Narrow" w:hAnsi="Arial Narrow"/>
        </w:rPr>
        <w:t xml:space="preserve">% </w:t>
      </w:r>
      <w:r w:rsidR="00FC0944" w:rsidRPr="00AA79E5">
        <w:rPr>
          <w:rFonts w:ascii="Arial Narrow" w:hAnsi="Arial Narrow"/>
        </w:rPr>
        <w:t xml:space="preserve">ankietowanych (spadek </w:t>
      </w:r>
      <w:r w:rsidR="007D72D7">
        <w:rPr>
          <w:rFonts w:ascii="Arial Narrow" w:hAnsi="Arial Narrow"/>
        </w:rPr>
        <w:t xml:space="preserve">aż </w:t>
      </w:r>
      <w:r w:rsidR="00FC0944" w:rsidRPr="00AA79E5">
        <w:rPr>
          <w:rFonts w:ascii="Arial Narrow" w:hAnsi="Arial Narrow"/>
        </w:rPr>
        <w:t xml:space="preserve">o 20 </w:t>
      </w:r>
      <w:r w:rsidR="00E10A2B" w:rsidRPr="00AA79E5">
        <w:rPr>
          <w:rFonts w:ascii="Arial Narrow" w:hAnsi="Arial Narrow"/>
        </w:rPr>
        <w:t xml:space="preserve">punktów </w:t>
      </w:r>
      <w:r w:rsidR="00FC0944" w:rsidRPr="00AA79E5">
        <w:rPr>
          <w:rFonts w:ascii="Arial Narrow" w:hAnsi="Arial Narrow"/>
        </w:rPr>
        <w:t xml:space="preserve">w stosunku do </w:t>
      </w:r>
      <w:r w:rsidR="007D72D7" w:rsidRPr="00AA79E5">
        <w:rPr>
          <w:rFonts w:ascii="Arial Narrow" w:hAnsi="Arial Narrow"/>
        </w:rPr>
        <w:t>ub</w:t>
      </w:r>
      <w:r w:rsidR="007D72D7">
        <w:rPr>
          <w:rFonts w:ascii="Arial Narrow" w:hAnsi="Arial Narrow"/>
        </w:rPr>
        <w:t>.</w:t>
      </w:r>
      <w:r w:rsidR="007D72D7" w:rsidRPr="00AA79E5">
        <w:rPr>
          <w:rFonts w:ascii="Arial Narrow" w:hAnsi="Arial Narrow"/>
        </w:rPr>
        <w:t xml:space="preserve"> </w:t>
      </w:r>
      <w:r w:rsidR="00FC0944" w:rsidRPr="00AA79E5">
        <w:rPr>
          <w:rFonts w:ascii="Arial Narrow" w:hAnsi="Arial Narrow"/>
        </w:rPr>
        <w:t>r</w:t>
      </w:r>
      <w:r w:rsidR="007D72D7">
        <w:rPr>
          <w:rFonts w:ascii="Arial Narrow" w:hAnsi="Arial Narrow"/>
        </w:rPr>
        <w:t>.</w:t>
      </w:r>
      <w:r w:rsidR="00FC0944" w:rsidRPr="00AA79E5">
        <w:rPr>
          <w:rFonts w:ascii="Arial Narrow" w:hAnsi="Arial Narrow"/>
        </w:rPr>
        <w:t xml:space="preserve">). </w:t>
      </w:r>
      <w:r w:rsidR="00073966" w:rsidRPr="00AA79E5">
        <w:rPr>
          <w:rFonts w:ascii="Arial Narrow" w:hAnsi="Arial Narrow"/>
        </w:rPr>
        <w:t xml:space="preserve">Wysoko na liście spodziewanych zagrożeń </w:t>
      </w:r>
      <w:r w:rsidR="00E10A2B" w:rsidRPr="00AA79E5">
        <w:rPr>
          <w:rFonts w:ascii="Arial Narrow" w:hAnsi="Arial Narrow"/>
        </w:rPr>
        <w:t>są</w:t>
      </w:r>
      <w:r w:rsidR="00073966" w:rsidRPr="00AA79E5">
        <w:rPr>
          <w:rFonts w:ascii="Arial Narrow" w:hAnsi="Arial Narrow"/>
        </w:rPr>
        <w:t xml:space="preserve"> </w:t>
      </w:r>
      <w:r w:rsidR="007D72D7">
        <w:rPr>
          <w:rFonts w:ascii="Arial Narrow" w:hAnsi="Arial Narrow"/>
        </w:rPr>
        <w:t>jeszcze</w:t>
      </w:r>
      <w:r w:rsidR="007D72D7" w:rsidRPr="00AA79E5">
        <w:rPr>
          <w:rFonts w:ascii="Arial Narrow" w:hAnsi="Arial Narrow"/>
        </w:rPr>
        <w:t xml:space="preserve"> </w:t>
      </w:r>
      <w:r w:rsidR="00073966" w:rsidRPr="00AA79E5">
        <w:rPr>
          <w:rFonts w:ascii="Arial Narrow" w:hAnsi="Arial Narrow"/>
        </w:rPr>
        <w:t xml:space="preserve">konflikty pracownicze (21% wskazań) oraz </w:t>
      </w:r>
      <w:r w:rsidR="007D72D7">
        <w:rPr>
          <w:rFonts w:ascii="Arial Narrow" w:hAnsi="Arial Narrow"/>
        </w:rPr>
        <w:t>zagrożenia i konsekwencje</w:t>
      </w:r>
      <w:r w:rsidR="00073966" w:rsidRPr="00AA79E5">
        <w:rPr>
          <w:rFonts w:ascii="Arial Narrow" w:hAnsi="Arial Narrow"/>
        </w:rPr>
        <w:t xml:space="preserve"> wojny w Ukrainie (20%)</w:t>
      </w:r>
      <w:r w:rsidR="00DC0440">
        <w:rPr>
          <w:rFonts w:ascii="Arial Narrow" w:hAnsi="Arial Narrow"/>
        </w:rPr>
        <w:t>.</w:t>
      </w:r>
    </w:p>
    <w:p w14:paraId="0864EC14" w14:textId="6B53C770" w:rsidR="00FC0944" w:rsidRPr="00CE4ACA" w:rsidRDefault="00FC0944" w:rsidP="00573807">
      <w:pPr>
        <w:spacing w:after="120" w:line="270" w:lineRule="exact"/>
        <w:jc w:val="both"/>
        <w:rPr>
          <w:rFonts w:ascii="Arial Narrow" w:hAnsi="Arial Narrow"/>
        </w:rPr>
      </w:pPr>
      <w:r w:rsidRPr="00CE4ACA">
        <w:rPr>
          <w:rFonts w:ascii="Arial Narrow" w:hAnsi="Arial Narrow"/>
        </w:rPr>
        <w:t>„Obawiamy się głównie rzeczy nieznanych</w:t>
      </w:r>
      <w:r w:rsidR="00DC0440">
        <w:rPr>
          <w:rFonts w:ascii="Arial Narrow" w:hAnsi="Arial Narrow"/>
        </w:rPr>
        <w:t xml:space="preserve"> –</w:t>
      </w:r>
      <w:r w:rsidRPr="00CE4ACA">
        <w:rPr>
          <w:rFonts w:ascii="Arial Narrow" w:hAnsi="Arial Narrow"/>
        </w:rPr>
        <w:t xml:space="preserve"> </w:t>
      </w:r>
      <w:r w:rsidR="00073966" w:rsidRPr="00CE4ACA">
        <w:rPr>
          <w:rFonts w:ascii="Arial Narrow" w:hAnsi="Arial Narrow"/>
        </w:rPr>
        <w:t>takich</w:t>
      </w:r>
      <w:r w:rsidR="00DC0440">
        <w:rPr>
          <w:rFonts w:ascii="Arial Narrow" w:hAnsi="Arial Narrow"/>
        </w:rPr>
        <w:t>,</w:t>
      </w:r>
      <w:r w:rsidR="00073966" w:rsidRPr="00CE4ACA">
        <w:rPr>
          <w:rFonts w:ascii="Arial Narrow" w:hAnsi="Arial Narrow"/>
        </w:rPr>
        <w:t xml:space="preserve"> </w:t>
      </w:r>
      <w:r w:rsidRPr="00CE4ACA">
        <w:rPr>
          <w:rFonts w:ascii="Arial Narrow" w:hAnsi="Arial Narrow"/>
        </w:rPr>
        <w:t xml:space="preserve">na które nie mieliśmy czasu się przygotować. Obecnie ten swoisty efekt kryzysowej </w:t>
      </w:r>
      <w:r w:rsidR="00AF3556" w:rsidRPr="00CE4ACA">
        <w:rPr>
          <w:rFonts w:ascii="Arial Narrow" w:hAnsi="Arial Narrow"/>
        </w:rPr>
        <w:t xml:space="preserve">świeżości </w:t>
      </w:r>
      <w:r w:rsidR="007D72D7" w:rsidRPr="00CE4ACA">
        <w:rPr>
          <w:rFonts w:ascii="Arial Narrow" w:hAnsi="Arial Narrow"/>
        </w:rPr>
        <w:t xml:space="preserve">wywołuje </w:t>
      </w:r>
      <w:r w:rsidR="00073966" w:rsidRPr="00CE4ACA">
        <w:rPr>
          <w:rFonts w:ascii="Arial Narrow" w:hAnsi="Arial Narrow"/>
        </w:rPr>
        <w:t>galopująca</w:t>
      </w:r>
      <w:r w:rsidRPr="00CE4ACA">
        <w:rPr>
          <w:rFonts w:ascii="Arial Narrow" w:hAnsi="Arial Narrow"/>
        </w:rPr>
        <w:t xml:space="preserve"> inflacja i</w:t>
      </w:r>
      <w:r w:rsidR="00073966" w:rsidRPr="00CE4ACA">
        <w:rPr>
          <w:rFonts w:ascii="Arial Narrow" w:hAnsi="Arial Narrow"/>
        </w:rPr>
        <w:t xml:space="preserve"> towarzysząca jej</w:t>
      </w:r>
      <w:r w:rsidRPr="00CE4ACA">
        <w:rPr>
          <w:rFonts w:ascii="Arial Narrow" w:hAnsi="Arial Narrow"/>
        </w:rPr>
        <w:t xml:space="preserve"> niestabilność gospodarcza. </w:t>
      </w:r>
      <w:r w:rsidR="00E10A2B" w:rsidRPr="00CE4ACA">
        <w:rPr>
          <w:rFonts w:ascii="Arial Narrow" w:hAnsi="Arial Narrow"/>
        </w:rPr>
        <w:t>Dla wielu organizacji to</w:t>
      </w:r>
      <w:r w:rsidRPr="00CE4ACA">
        <w:rPr>
          <w:rFonts w:ascii="Arial Narrow" w:hAnsi="Arial Narrow"/>
        </w:rPr>
        <w:t xml:space="preserve"> nieznane wody</w:t>
      </w:r>
      <w:r w:rsidR="00E10A2B" w:rsidRPr="00CE4ACA">
        <w:rPr>
          <w:rFonts w:ascii="Arial Narrow" w:hAnsi="Arial Narrow"/>
        </w:rPr>
        <w:t>,</w:t>
      </w:r>
      <w:r w:rsidRPr="00CE4ACA">
        <w:rPr>
          <w:rFonts w:ascii="Arial Narrow" w:hAnsi="Arial Narrow"/>
        </w:rPr>
        <w:t xml:space="preserve"> </w:t>
      </w:r>
      <w:r w:rsidR="00073966" w:rsidRPr="00CE4ACA">
        <w:rPr>
          <w:rFonts w:ascii="Arial Narrow" w:hAnsi="Arial Narrow"/>
        </w:rPr>
        <w:t>po których poruszanie się</w:t>
      </w:r>
      <w:r w:rsidRPr="00CE4ACA">
        <w:rPr>
          <w:rFonts w:ascii="Arial Narrow" w:hAnsi="Arial Narrow"/>
        </w:rPr>
        <w:t xml:space="preserve"> w komunikacji </w:t>
      </w:r>
      <w:r w:rsidR="00073966" w:rsidRPr="00CE4ACA">
        <w:rPr>
          <w:rFonts w:ascii="Arial Narrow" w:hAnsi="Arial Narrow"/>
        </w:rPr>
        <w:t>zarówno z pracownikami, jak i</w:t>
      </w:r>
      <w:r w:rsidR="00DC0440">
        <w:rPr>
          <w:rFonts w:ascii="Arial Narrow" w:hAnsi="Arial Narrow"/>
        </w:rPr>
        <w:t> </w:t>
      </w:r>
      <w:r w:rsidR="00073966" w:rsidRPr="00CE4ACA">
        <w:rPr>
          <w:rFonts w:ascii="Arial Narrow" w:hAnsi="Arial Narrow"/>
        </w:rPr>
        <w:t xml:space="preserve">partnerami biznesowymi czy klientami </w:t>
      </w:r>
      <w:r w:rsidRPr="00CE4ACA">
        <w:rPr>
          <w:rFonts w:ascii="Arial Narrow" w:hAnsi="Arial Narrow"/>
        </w:rPr>
        <w:t xml:space="preserve">będzie trzeba </w:t>
      </w:r>
      <w:r w:rsidR="00E10A2B" w:rsidRPr="00CE4ACA">
        <w:rPr>
          <w:rFonts w:ascii="Arial Narrow" w:hAnsi="Arial Narrow"/>
        </w:rPr>
        <w:t>dobrze opanować</w:t>
      </w:r>
      <w:r w:rsidRPr="00CE4ACA">
        <w:rPr>
          <w:rFonts w:ascii="Arial Narrow" w:hAnsi="Arial Narrow"/>
        </w:rPr>
        <w:t xml:space="preserve">. Na uwagę zasługuje także spadek obaw przed zagrożeniami płynącymi z </w:t>
      </w:r>
      <w:proofErr w:type="spellStart"/>
      <w:r w:rsidR="00DC0440">
        <w:rPr>
          <w:rFonts w:ascii="Arial Narrow" w:hAnsi="Arial Narrow"/>
        </w:rPr>
        <w:t>i</w:t>
      </w:r>
      <w:r w:rsidRPr="00CE4ACA">
        <w:rPr>
          <w:rFonts w:ascii="Arial Narrow" w:hAnsi="Arial Narrow"/>
        </w:rPr>
        <w:t>nternetu</w:t>
      </w:r>
      <w:proofErr w:type="spellEnd"/>
      <w:r w:rsidRPr="00CE4ACA">
        <w:rPr>
          <w:rFonts w:ascii="Arial Narrow" w:hAnsi="Arial Narrow"/>
        </w:rPr>
        <w:t xml:space="preserve">, które w poprzednich </w:t>
      </w:r>
      <w:r w:rsidR="00073966" w:rsidRPr="00CE4ACA">
        <w:rPr>
          <w:rFonts w:ascii="Arial Narrow" w:hAnsi="Arial Narrow"/>
        </w:rPr>
        <w:t>badaniach „</w:t>
      </w:r>
      <w:proofErr w:type="spellStart"/>
      <w:r w:rsidR="00073966" w:rsidRPr="00CE4ACA">
        <w:rPr>
          <w:rFonts w:ascii="Arial Narrow" w:hAnsi="Arial Narrow"/>
        </w:rPr>
        <w:t>Kryzysometr</w:t>
      </w:r>
      <w:proofErr w:type="spellEnd"/>
      <w:r w:rsidR="00073966" w:rsidRPr="00CE4ACA">
        <w:rPr>
          <w:rFonts w:ascii="Arial Narrow" w:hAnsi="Arial Narrow"/>
        </w:rPr>
        <w:t>” znajdywały się na czele listy</w:t>
      </w:r>
      <w:r w:rsidR="00E10A2B" w:rsidRPr="00CE4ACA">
        <w:rPr>
          <w:rFonts w:ascii="Arial Narrow" w:hAnsi="Arial Narrow"/>
        </w:rPr>
        <w:t xml:space="preserve"> lęków</w:t>
      </w:r>
      <w:r w:rsidR="00073966" w:rsidRPr="00CE4ACA">
        <w:rPr>
          <w:rFonts w:ascii="Arial Narrow" w:hAnsi="Arial Narrow"/>
        </w:rPr>
        <w:t xml:space="preserve">. Pokazuje to, że organizacje </w:t>
      </w:r>
      <w:r w:rsidR="00DC0440" w:rsidRPr="000A36B9">
        <w:rPr>
          <w:rFonts w:ascii="Arial Narrow" w:hAnsi="Arial Narrow"/>
        </w:rPr>
        <w:t xml:space="preserve">powoli </w:t>
      </w:r>
      <w:r w:rsidR="00073966" w:rsidRPr="00CE4ACA">
        <w:rPr>
          <w:rFonts w:ascii="Arial Narrow" w:hAnsi="Arial Narrow"/>
        </w:rPr>
        <w:t xml:space="preserve">oswajają się z </w:t>
      </w:r>
      <w:r w:rsidR="007D72D7" w:rsidRPr="00CE4ACA">
        <w:rPr>
          <w:rFonts w:ascii="Arial Narrow" w:hAnsi="Arial Narrow"/>
        </w:rPr>
        <w:t xml:space="preserve">siecią </w:t>
      </w:r>
      <w:r w:rsidR="00073966" w:rsidRPr="00CE4ACA">
        <w:rPr>
          <w:rFonts w:ascii="Arial Narrow" w:hAnsi="Arial Narrow"/>
        </w:rPr>
        <w:t>i wynikającymi z nie</w:t>
      </w:r>
      <w:r w:rsidR="007D72D7" w:rsidRPr="00CE4ACA">
        <w:rPr>
          <w:rFonts w:ascii="Arial Narrow" w:hAnsi="Arial Narrow"/>
        </w:rPr>
        <w:t>j</w:t>
      </w:r>
      <w:r w:rsidR="00073966" w:rsidRPr="00CE4ACA">
        <w:rPr>
          <w:rFonts w:ascii="Arial Narrow" w:hAnsi="Arial Narrow"/>
        </w:rPr>
        <w:t xml:space="preserve"> zagrożeniami, </w:t>
      </w:r>
      <w:r w:rsidR="007D72D7" w:rsidRPr="00CE4ACA">
        <w:rPr>
          <w:rFonts w:ascii="Arial Narrow" w:hAnsi="Arial Narrow"/>
        </w:rPr>
        <w:t xml:space="preserve">wdrożyły już </w:t>
      </w:r>
      <w:r w:rsidR="00073966" w:rsidRPr="00CE4ACA">
        <w:rPr>
          <w:rFonts w:ascii="Arial Narrow" w:hAnsi="Arial Narrow"/>
        </w:rPr>
        <w:t>odpowiednie procedury</w:t>
      </w:r>
      <w:r w:rsidR="007D72D7" w:rsidRPr="00CE4ACA">
        <w:rPr>
          <w:rFonts w:ascii="Arial Narrow" w:hAnsi="Arial Narrow"/>
        </w:rPr>
        <w:t>, nabyły doświadczeń</w:t>
      </w:r>
      <w:r w:rsidR="00073966" w:rsidRPr="00CE4ACA">
        <w:rPr>
          <w:rFonts w:ascii="Arial Narrow" w:hAnsi="Arial Narrow"/>
        </w:rPr>
        <w:t xml:space="preserve"> i czują się lepiej przygotowane</w:t>
      </w:r>
      <w:r w:rsidR="00AF3556" w:rsidRPr="00CE4ACA">
        <w:rPr>
          <w:rFonts w:ascii="Arial Narrow" w:hAnsi="Arial Narrow"/>
        </w:rPr>
        <w:t>” –</w:t>
      </w:r>
      <w:r w:rsidR="00073966" w:rsidRPr="00CE4ACA">
        <w:rPr>
          <w:rFonts w:ascii="Arial Narrow" w:hAnsi="Arial Narrow"/>
        </w:rPr>
        <w:t xml:space="preserve"> </w:t>
      </w:r>
      <w:r w:rsidR="00073966" w:rsidRPr="00DC0440">
        <w:rPr>
          <w:rFonts w:ascii="Arial Narrow" w:hAnsi="Arial Narrow"/>
        </w:rPr>
        <w:t>powiedział Krzysztof Tomczy</w:t>
      </w:r>
      <w:r w:rsidR="00E10A2B" w:rsidRPr="00DC0440">
        <w:rPr>
          <w:rFonts w:ascii="Arial Narrow" w:hAnsi="Arial Narrow"/>
        </w:rPr>
        <w:t>ń</w:t>
      </w:r>
      <w:r w:rsidR="00073966" w:rsidRPr="00DC0440">
        <w:rPr>
          <w:rFonts w:ascii="Arial Narrow" w:hAnsi="Arial Narrow"/>
        </w:rPr>
        <w:t xml:space="preserve">ski, </w:t>
      </w:r>
      <w:proofErr w:type="spellStart"/>
      <w:r w:rsidR="00073966" w:rsidRPr="00DC0440">
        <w:rPr>
          <w:rFonts w:ascii="Arial Narrow" w:hAnsi="Arial Narrow"/>
        </w:rPr>
        <w:t>Account</w:t>
      </w:r>
      <w:proofErr w:type="spellEnd"/>
      <w:r w:rsidR="00073966" w:rsidRPr="00DC0440">
        <w:rPr>
          <w:rFonts w:ascii="Arial Narrow" w:hAnsi="Arial Narrow"/>
        </w:rPr>
        <w:t xml:space="preserve"> </w:t>
      </w:r>
      <w:proofErr w:type="spellStart"/>
      <w:r w:rsidR="00073966" w:rsidRPr="00DC0440">
        <w:rPr>
          <w:rFonts w:ascii="Arial Narrow" w:hAnsi="Arial Narrow"/>
        </w:rPr>
        <w:t>Director</w:t>
      </w:r>
      <w:proofErr w:type="spellEnd"/>
      <w:r w:rsidR="00AF3556" w:rsidRPr="00DC0440">
        <w:rPr>
          <w:rFonts w:ascii="Arial Narrow" w:hAnsi="Arial Narrow"/>
        </w:rPr>
        <w:t xml:space="preserve"> w</w:t>
      </w:r>
      <w:r w:rsidR="00073966" w:rsidRPr="00DC0440">
        <w:rPr>
          <w:rFonts w:ascii="Arial Narrow" w:hAnsi="Arial Narrow"/>
        </w:rPr>
        <w:t xml:space="preserve"> Alert Media Communications</w:t>
      </w:r>
      <w:r w:rsidR="00DC0440">
        <w:rPr>
          <w:rFonts w:ascii="Arial Narrow" w:hAnsi="Arial Narrow"/>
        </w:rPr>
        <w:t>.</w:t>
      </w:r>
    </w:p>
    <w:p w14:paraId="3723CC96" w14:textId="464D8275" w:rsidR="00CB09E6" w:rsidRPr="00AA79E5" w:rsidRDefault="00573807" w:rsidP="000638EC">
      <w:pPr>
        <w:spacing w:after="120" w:line="270" w:lineRule="exact"/>
        <w:jc w:val="both"/>
        <w:rPr>
          <w:rFonts w:ascii="Arial Narrow" w:hAnsi="Arial Narrow"/>
        </w:rPr>
      </w:pPr>
      <w:r w:rsidRPr="00AA79E5">
        <w:rPr>
          <w:rFonts w:ascii="Arial Narrow" w:hAnsi="Arial Narrow"/>
        </w:rPr>
        <w:t xml:space="preserve">Podobnie jak w ubiegłych edycjach </w:t>
      </w:r>
      <w:proofErr w:type="spellStart"/>
      <w:r w:rsidRPr="00AA79E5">
        <w:rPr>
          <w:rFonts w:ascii="Arial Narrow" w:hAnsi="Arial Narrow"/>
        </w:rPr>
        <w:t>Kryzysometru</w:t>
      </w:r>
      <w:proofErr w:type="spellEnd"/>
      <w:r w:rsidRPr="00AA79E5">
        <w:rPr>
          <w:rFonts w:ascii="Arial Narrow" w:hAnsi="Arial Narrow"/>
        </w:rPr>
        <w:t xml:space="preserve"> w katalogu obaw znalazły się </w:t>
      </w:r>
      <w:r w:rsidR="007D72D7">
        <w:rPr>
          <w:rFonts w:ascii="Arial Narrow" w:hAnsi="Arial Narrow"/>
        </w:rPr>
        <w:t xml:space="preserve">również </w:t>
      </w:r>
      <w:r w:rsidRPr="00AA79E5">
        <w:rPr>
          <w:rFonts w:ascii="Arial Narrow" w:hAnsi="Arial Narrow"/>
        </w:rPr>
        <w:t>takie spodziewane kryzysy, jak</w:t>
      </w:r>
      <w:r w:rsidR="00DC0440">
        <w:rPr>
          <w:rFonts w:ascii="Arial Narrow" w:hAnsi="Arial Narrow"/>
        </w:rPr>
        <w:t>:</w:t>
      </w:r>
      <w:r w:rsidRPr="00AA79E5">
        <w:rPr>
          <w:rFonts w:ascii="Arial Narrow" w:hAnsi="Arial Narrow"/>
        </w:rPr>
        <w:t xml:space="preserve"> </w:t>
      </w:r>
      <w:r w:rsidR="00073966" w:rsidRPr="00AA79E5">
        <w:rPr>
          <w:rFonts w:ascii="Arial Narrow" w:hAnsi="Arial Narrow"/>
        </w:rPr>
        <w:t>konflikty z instytucjami państwowymi (17%)</w:t>
      </w:r>
      <w:r w:rsidR="00AF3556" w:rsidRPr="00AA79E5">
        <w:rPr>
          <w:rFonts w:ascii="Arial Narrow" w:hAnsi="Arial Narrow"/>
        </w:rPr>
        <w:t>,</w:t>
      </w:r>
      <w:r w:rsidR="00073966" w:rsidRPr="00AA79E5">
        <w:rPr>
          <w:rFonts w:ascii="Arial Narrow" w:hAnsi="Arial Narrow"/>
        </w:rPr>
        <w:t xml:space="preserve"> </w:t>
      </w:r>
      <w:r w:rsidRPr="00AA79E5">
        <w:rPr>
          <w:rFonts w:ascii="Arial Narrow" w:hAnsi="Arial Narrow"/>
        </w:rPr>
        <w:t>niewłaściwa obsługa klienta (16%) czy problemy z produktami (</w:t>
      </w:r>
      <w:r w:rsidR="00073966" w:rsidRPr="00AA79E5">
        <w:rPr>
          <w:rFonts w:ascii="Arial Narrow" w:hAnsi="Arial Narrow"/>
        </w:rPr>
        <w:t>8</w:t>
      </w:r>
      <w:r w:rsidRPr="00AA79E5">
        <w:rPr>
          <w:rFonts w:ascii="Arial Narrow" w:hAnsi="Arial Narrow"/>
        </w:rPr>
        <w:t xml:space="preserve">% odpowiedzi). </w:t>
      </w:r>
      <w:r w:rsidR="00073966" w:rsidRPr="00AA79E5">
        <w:rPr>
          <w:rFonts w:ascii="Arial Narrow" w:hAnsi="Arial Narrow"/>
        </w:rPr>
        <w:t xml:space="preserve">Nikt z ankietowanych nie </w:t>
      </w:r>
      <w:r w:rsidR="001B1F72" w:rsidRPr="00AA79E5">
        <w:rPr>
          <w:rFonts w:ascii="Arial Narrow" w:hAnsi="Arial Narrow"/>
        </w:rPr>
        <w:t>wskazał zagrożeń związanych z chorobami lub śmiercią pracowników w</w:t>
      </w:r>
      <w:r w:rsidR="00DC0440">
        <w:rPr>
          <w:rFonts w:ascii="Arial Narrow" w:hAnsi="Arial Narrow"/>
        </w:rPr>
        <w:t> </w:t>
      </w:r>
      <w:r w:rsidR="001B1F72" w:rsidRPr="00AA79E5">
        <w:rPr>
          <w:rFonts w:ascii="Arial Narrow" w:hAnsi="Arial Narrow"/>
        </w:rPr>
        <w:t xml:space="preserve">związku z </w:t>
      </w:r>
      <w:r w:rsidR="00DC0440" w:rsidRPr="00AA79E5">
        <w:rPr>
          <w:rFonts w:ascii="Arial Narrow" w:hAnsi="Arial Narrow"/>
        </w:rPr>
        <w:t>COVID</w:t>
      </w:r>
      <w:r w:rsidR="001B1F72" w:rsidRPr="00AA79E5">
        <w:rPr>
          <w:rFonts w:ascii="Arial Narrow" w:hAnsi="Arial Narrow"/>
        </w:rPr>
        <w:t xml:space="preserve">-19, co pokazuje, że temat pandemii, który </w:t>
      </w:r>
      <w:r w:rsidR="007D72D7">
        <w:rPr>
          <w:rFonts w:ascii="Arial Narrow" w:hAnsi="Arial Narrow"/>
        </w:rPr>
        <w:t>jeszcze niedawno</w:t>
      </w:r>
      <w:r w:rsidR="001B1F72" w:rsidRPr="00AA79E5">
        <w:rPr>
          <w:rFonts w:ascii="Arial Narrow" w:hAnsi="Arial Narrow"/>
        </w:rPr>
        <w:t xml:space="preserve"> </w:t>
      </w:r>
      <w:r w:rsidR="007D72D7">
        <w:rPr>
          <w:rFonts w:ascii="Arial Narrow" w:hAnsi="Arial Narrow"/>
        </w:rPr>
        <w:t>znacząco</w:t>
      </w:r>
      <w:r w:rsidR="001B1F72" w:rsidRPr="00AA79E5">
        <w:rPr>
          <w:rFonts w:ascii="Arial Narrow" w:hAnsi="Arial Narrow"/>
        </w:rPr>
        <w:t xml:space="preserve"> kształtował polski krajobraz kryzysowy, aktualnie odszedł w niepamięć.</w:t>
      </w:r>
    </w:p>
    <w:p w14:paraId="317982F6" w14:textId="1DA1F64E" w:rsidR="00CB09E6" w:rsidRPr="00AA79E5" w:rsidRDefault="00CB09E6" w:rsidP="000638EC">
      <w:pPr>
        <w:spacing w:after="120" w:line="270" w:lineRule="exact"/>
        <w:jc w:val="both"/>
        <w:rPr>
          <w:rFonts w:ascii="Arial Narrow" w:hAnsi="Arial Narrow"/>
        </w:rPr>
      </w:pPr>
    </w:p>
    <w:p w14:paraId="734E310D" w14:textId="77777777" w:rsidR="00CB09E6" w:rsidRPr="00AA79E5" w:rsidRDefault="00CB09E6" w:rsidP="00CB09E6">
      <w:pPr>
        <w:spacing w:after="120" w:line="270" w:lineRule="exact"/>
        <w:jc w:val="both"/>
        <w:rPr>
          <w:rFonts w:ascii="Arial Narrow" w:hAnsi="Arial Narrow"/>
          <w:sz w:val="23"/>
          <w:szCs w:val="23"/>
        </w:rPr>
      </w:pPr>
      <w:r w:rsidRPr="00AA79E5">
        <w:rPr>
          <w:rFonts w:ascii="Arial Narrow" w:hAnsi="Arial Narrow"/>
          <w:b/>
          <w:bCs/>
          <w:sz w:val="23"/>
          <w:szCs w:val="23"/>
        </w:rPr>
        <w:t>***</w:t>
      </w:r>
    </w:p>
    <w:p w14:paraId="19BCA76D" w14:textId="4F42AFA0" w:rsidR="00CB09E6" w:rsidRPr="00AA79E5" w:rsidRDefault="00CB09E6" w:rsidP="00CB09E6">
      <w:pPr>
        <w:spacing w:after="0" w:line="270" w:lineRule="exact"/>
        <w:jc w:val="both"/>
        <w:rPr>
          <w:rFonts w:ascii="Arial Narrow" w:hAnsi="Arial Narrow"/>
        </w:rPr>
      </w:pPr>
      <w:r w:rsidRPr="00AA79E5">
        <w:rPr>
          <w:rFonts w:ascii="Arial Narrow" w:hAnsi="Arial Narrow"/>
        </w:rPr>
        <w:t xml:space="preserve">W </w:t>
      </w:r>
      <w:r w:rsidR="007D72D7">
        <w:rPr>
          <w:rFonts w:ascii="Arial Narrow" w:hAnsi="Arial Narrow"/>
        </w:rPr>
        <w:t xml:space="preserve">szerokim panelu eksperckim </w:t>
      </w:r>
      <w:r w:rsidRPr="00AA79E5">
        <w:rPr>
          <w:rFonts w:ascii="Arial Narrow" w:hAnsi="Arial Narrow"/>
        </w:rPr>
        <w:t>badani</w:t>
      </w:r>
      <w:r w:rsidR="007D72D7">
        <w:rPr>
          <w:rFonts w:ascii="Arial Narrow" w:hAnsi="Arial Narrow"/>
        </w:rPr>
        <w:t>a</w:t>
      </w:r>
      <w:r w:rsidRPr="00AA79E5">
        <w:rPr>
          <w:rFonts w:ascii="Arial Narrow" w:hAnsi="Arial Narrow"/>
        </w:rPr>
        <w:t xml:space="preserve"> </w:t>
      </w:r>
      <w:proofErr w:type="spellStart"/>
      <w:r w:rsidRPr="00AA79E5">
        <w:rPr>
          <w:rFonts w:ascii="Arial Narrow" w:hAnsi="Arial Narrow"/>
        </w:rPr>
        <w:t>Kryzysometr</w:t>
      </w:r>
      <w:proofErr w:type="spellEnd"/>
      <w:r w:rsidRPr="00AA79E5">
        <w:rPr>
          <w:rFonts w:ascii="Arial Narrow" w:hAnsi="Arial Narrow"/>
        </w:rPr>
        <w:t xml:space="preserve"> 22</w:t>
      </w:r>
      <w:r w:rsidR="00AF3556" w:rsidRPr="00AA79E5">
        <w:rPr>
          <w:rFonts w:ascii="Arial Narrow" w:hAnsi="Arial Narrow"/>
        </w:rPr>
        <w:t>/23</w:t>
      </w:r>
      <w:r w:rsidRPr="00AA79E5">
        <w:rPr>
          <w:rFonts w:ascii="Arial Narrow" w:hAnsi="Arial Narrow"/>
        </w:rPr>
        <w:t xml:space="preserve">, </w:t>
      </w:r>
      <w:r w:rsidR="007D72D7" w:rsidRPr="00AA79E5">
        <w:rPr>
          <w:rFonts w:ascii="Arial Narrow" w:hAnsi="Arial Narrow"/>
        </w:rPr>
        <w:t>przeprowadzon</w:t>
      </w:r>
      <w:r w:rsidR="007D72D7">
        <w:rPr>
          <w:rFonts w:ascii="Arial Narrow" w:hAnsi="Arial Narrow"/>
        </w:rPr>
        <w:t>ego</w:t>
      </w:r>
      <w:r w:rsidR="007D72D7" w:rsidRPr="00AA79E5">
        <w:rPr>
          <w:rFonts w:ascii="Arial Narrow" w:hAnsi="Arial Narrow"/>
        </w:rPr>
        <w:t xml:space="preserve"> </w:t>
      </w:r>
      <w:r w:rsidRPr="00AA79E5">
        <w:rPr>
          <w:rFonts w:ascii="Arial Narrow" w:hAnsi="Arial Narrow"/>
        </w:rPr>
        <w:t xml:space="preserve">przez agencję Alert Media Communications na przełomie </w:t>
      </w:r>
      <w:r w:rsidR="007D72D7">
        <w:rPr>
          <w:rFonts w:ascii="Arial Narrow" w:hAnsi="Arial Narrow"/>
        </w:rPr>
        <w:t>listopada i grudnia</w:t>
      </w:r>
      <w:r w:rsidRPr="00AA79E5">
        <w:rPr>
          <w:rFonts w:ascii="Arial Narrow" w:hAnsi="Arial Narrow"/>
        </w:rPr>
        <w:t xml:space="preserve"> 202</w:t>
      </w:r>
      <w:r w:rsidR="00E66B96" w:rsidRPr="00AA79E5">
        <w:rPr>
          <w:rFonts w:ascii="Arial Narrow" w:hAnsi="Arial Narrow"/>
        </w:rPr>
        <w:t>2</w:t>
      </w:r>
      <w:r w:rsidR="00DC0440">
        <w:rPr>
          <w:rFonts w:ascii="Arial Narrow" w:hAnsi="Arial Narrow"/>
        </w:rPr>
        <w:t xml:space="preserve"> r.</w:t>
      </w:r>
      <w:r w:rsidRPr="00AA79E5">
        <w:rPr>
          <w:rFonts w:ascii="Arial Narrow" w:hAnsi="Arial Narrow"/>
        </w:rPr>
        <w:t xml:space="preserve">, wzięło udział </w:t>
      </w:r>
      <w:r w:rsidR="00FC0944" w:rsidRPr="00AA79E5">
        <w:rPr>
          <w:rFonts w:ascii="Arial Narrow" w:hAnsi="Arial Narrow"/>
        </w:rPr>
        <w:t>102</w:t>
      </w:r>
      <w:r w:rsidRPr="00AA79E5">
        <w:rPr>
          <w:rFonts w:ascii="Arial Narrow" w:hAnsi="Arial Narrow"/>
        </w:rPr>
        <w:t xml:space="preserve"> rzeczników, dyrektorów i managerów PR z wiodących polskich firm, instytucji państwowych i samorządowych oraz organizacji pozarządowych. </w:t>
      </w:r>
    </w:p>
    <w:p w14:paraId="1D37AE30" w14:textId="77777777" w:rsidR="00AF3556" w:rsidRPr="00AA79E5" w:rsidRDefault="00AF3556" w:rsidP="00CB09E6">
      <w:pPr>
        <w:spacing w:after="0" w:line="270" w:lineRule="exact"/>
        <w:jc w:val="both"/>
        <w:rPr>
          <w:rFonts w:ascii="Arial Narrow" w:hAnsi="Arial Narrow"/>
        </w:rPr>
      </w:pPr>
    </w:p>
    <w:p w14:paraId="756FC30E" w14:textId="269290F5" w:rsidR="00CB09E6" w:rsidRPr="00AA79E5" w:rsidRDefault="00CB09E6" w:rsidP="00CB09E6">
      <w:pPr>
        <w:spacing w:after="120" w:line="270" w:lineRule="exact"/>
        <w:jc w:val="both"/>
        <w:rPr>
          <w:rFonts w:ascii="Arial Narrow" w:hAnsi="Arial Narrow"/>
        </w:rPr>
      </w:pPr>
      <w:r w:rsidRPr="00AA79E5">
        <w:rPr>
          <w:rFonts w:ascii="Arial Narrow" w:hAnsi="Arial Narrow"/>
        </w:rPr>
        <w:t>Alert Media Communications to agencja PR, która już od 20 lat dostarcza firmom i instytucjom specjalistyczny serwis oraz unikalne know-how w zakresie komunikacji kryzysowej, strategii komunikowania, relacji z mediami i</w:t>
      </w:r>
      <w:r w:rsidR="00DC0440">
        <w:rPr>
          <w:rFonts w:ascii="Arial Narrow" w:hAnsi="Arial Narrow"/>
        </w:rPr>
        <w:t> </w:t>
      </w:r>
      <w:r w:rsidRPr="00AA79E5">
        <w:rPr>
          <w:rFonts w:ascii="Arial Narrow" w:hAnsi="Arial Narrow"/>
        </w:rPr>
        <w:t>specjalistycznych szkoleń</w:t>
      </w:r>
      <w:r w:rsidR="00AF3556" w:rsidRPr="00AA79E5">
        <w:rPr>
          <w:rFonts w:ascii="Arial Narrow" w:hAnsi="Arial Narrow"/>
        </w:rPr>
        <w:t xml:space="preserve"> </w:t>
      </w:r>
      <w:r w:rsidR="00DE6484">
        <w:rPr>
          <w:rFonts w:ascii="Arial Narrow" w:hAnsi="Arial Narrow"/>
        </w:rPr>
        <w:t>oraz</w:t>
      </w:r>
      <w:r w:rsidR="00AF3556" w:rsidRPr="00AA79E5">
        <w:rPr>
          <w:rFonts w:ascii="Arial Narrow" w:hAnsi="Arial Narrow"/>
        </w:rPr>
        <w:t xml:space="preserve"> symulacji</w:t>
      </w:r>
      <w:r w:rsidRPr="00AA79E5">
        <w:rPr>
          <w:rFonts w:ascii="Arial Narrow" w:hAnsi="Arial Narrow"/>
        </w:rPr>
        <w:t xml:space="preserve"> w tych obszarach. </w:t>
      </w:r>
    </w:p>
    <w:p w14:paraId="5B9AF4B5" w14:textId="77777777" w:rsidR="00CB09E6" w:rsidRPr="00AA79E5" w:rsidRDefault="00CB09E6" w:rsidP="00CB09E6">
      <w:pPr>
        <w:spacing w:after="120" w:line="270" w:lineRule="exact"/>
        <w:jc w:val="both"/>
        <w:rPr>
          <w:rFonts w:ascii="Arial Narrow" w:hAnsi="Arial Narrow"/>
          <w:sz w:val="23"/>
          <w:szCs w:val="23"/>
        </w:rPr>
      </w:pPr>
    </w:p>
    <w:p w14:paraId="62AAB113" w14:textId="77777777" w:rsidR="00CB09E6" w:rsidRPr="00AA79E5" w:rsidRDefault="00CB09E6" w:rsidP="00CB09E6">
      <w:pPr>
        <w:spacing w:after="120" w:line="270" w:lineRule="exact"/>
        <w:jc w:val="both"/>
        <w:rPr>
          <w:rFonts w:ascii="Arial Narrow" w:hAnsi="Arial Narrow"/>
          <w:b/>
          <w:bCs/>
          <w:i/>
          <w:iCs/>
          <w:sz w:val="23"/>
          <w:szCs w:val="23"/>
        </w:rPr>
      </w:pPr>
      <w:r w:rsidRPr="00AA79E5">
        <w:rPr>
          <w:rFonts w:ascii="Arial Narrow" w:hAnsi="Arial Narrow"/>
          <w:b/>
          <w:bCs/>
          <w:i/>
          <w:iCs/>
          <w:sz w:val="23"/>
          <w:szCs w:val="23"/>
        </w:rPr>
        <w:t>Więcej informacji udzielają:</w:t>
      </w:r>
    </w:p>
    <w:p w14:paraId="49580044" w14:textId="77777777" w:rsidR="00CB09E6" w:rsidRPr="00AA79E5" w:rsidRDefault="00CB09E6" w:rsidP="00CB09E6">
      <w:pPr>
        <w:spacing w:after="0" w:line="270" w:lineRule="exact"/>
        <w:jc w:val="both"/>
        <w:rPr>
          <w:rFonts w:ascii="Arial Narrow" w:hAnsi="Arial Narrow"/>
          <w:sz w:val="23"/>
          <w:szCs w:val="23"/>
        </w:rPr>
      </w:pPr>
      <w:r w:rsidRPr="00AA79E5">
        <w:rPr>
          <w:rFonts w:ascii="Arial Narrow" w:hAnsi="Arial Narrow"/>
          <w:sz w:val="23"/>
          <w:szCs w:val="23"/>
        </w:rPr>
        <w:t xml:space="preserve">Krzysztof Tomczyński, tel. 22 546 11 00, e-mail: </w:t>
      </w:r>
      <w:hyperlink r:id="rId8" w:history="1">
        <w:r w:rsidRPr="00AA79E5">
          <w:rPr>
            <w:rStyle w:val="Hipercze"/>
            <w:rFonts w:ascii="Arial Narrow" w:hAnsi="Arial Narrow"/>
            <w:sz w:val="23"/>
            <w:szCs w:val="23"/>
          </w:rPr>
          <w:t>krzysztof.tomczynski@alertmedia.pl</w:t>
        </w:r>
      </w:hyperlink>
      <w:r w:rsidRPr="00AA79E5">
        <w:rPr>
          <w:rFonts w:ascii="Arial Narrow" w:hAnsi="Arial Narrow"/>
          <w:sz w:val="23"/>
          <w:szCs w:val="23"/>
        </w:rPr>
        <w:t xml:space="preserve"> </w:t>
      </w:r>
    </w:p>
    <w:p w14:paraId="500F0CCA" w14:textId="77777777" w:rsidR="00CB09E6" w:rsidRPr="00AA79E5" w:rsidRDefault="00CB09E6" w:rsidP="00CB09E6">
      <w:pPr>
        <w:spacing w:after="0" w:line="270" w:lineRule="exact"/>
        <w:jc w:val="both"/>
        <w:rPr>
          <w:rFonts w:ascii="Arial Narrow" w:hAnsi="Arial Narrow"/>
          <w:sz w:val="23"/>
          <w:szCs w:val="23"/>
          <w:lang w:val="en-US"/>
        </w:rPr>
      </w:pPr>
      <w:r w:rsidRPr="00AA79E5">
        <w:rPr>
          <w:rFonts w:ascii="Arial Narrow" w:hAnsi="Arial Narrow"/>
          <w:sz w:val="23"/>
          <w:szCs w:val="23"/>
          <w:lang w:val="en-US"/>
        </w:rPr>
        <w:t xml:space="preserve">Adam Łaszyn, tel. 22 546 11 00, e-mail: </w:t>
      </w:r>
      <w:hyperlink r:id="rId9" w:history="1">
        <w:r w:rsidRPr="00AA79E5">
          <w:rPr>
            <w:rStyle w:val="Hipercze"/>
            <w:rFonts w:ascii="Arial Narrow" w:hAnsi="Arial Narrow"/>
            <w:sz w:val="23"/>
            <w:szCs w:val="23"/>
            <w:lang w:val="en-US"/>
          </w:rPr>
          <w:t>adam@alertmedia.pl</w:t>
        </w:r>
      </w:hyperlink>
    </w:p>
    <w:p w14:paraId="6972C721" w14:textId="77777777" w:rsidR="00CB09E6" w:rsidRPr="00AA79E5" w:rsidRDefault="00CB09E6" w:rsidP="000638EC">
      <w:pPr>
        <w:spacing w:after="120" w:line="270" w:lineRule="exact"/>
        <w:jc w:val="both"/>
        <w:rPr>
          <w:rFonts w:ascii="Arial Narrow" w:hAnsi="Arial Narrow"/>
          <w:lang w:val="en-US"/>
        </w:rPr>
      </w:pPr>
    </w:p>
    <w:p w14:paraId="035D2643" w14:textId="1944EB6E" w:rsidR="00073966" w:rsidRPr="00AA79E5" w:rsidRDefault="00073966" w:rsidP="00073966">
      <w:pPr>
        <w:spacing w:after="120" w:line="270" w:lineRule="exact"/>
        <w:jc w:val="both"/>
        <w:rPr>
          <w:rFonts w:ascii="Arial Narrow" w:hAnsi="Arial Narrow"/>
          <w:sz w:val="23"/>
          <w:szCs w:val="23"/>
          <w:lang w:val="en-US"/>
        </w:rPr>
      </w:pPr>
    </w:p>
    <w:p w14:paraId="6DAAD057" w14:textId="3BA005C2" w:rsidR="00CF3E0B" w:rsidRPr="00AA79E5" w:rsidRDefault="00CF3E0B" w:rsidP="000638EC">
      <w:pPr>
        <w:spacing w:after="0" w:line="270" w:lineRule="exact"/>
        <w:jc w:val="both"/>
        <w:rPr>
          <w:rFonts w:ascii="Arial Narrow" w:hAnsi="Arial Narrow"/>
          <w:sz w:val="23"/>
          <w:szCs w:val="23"/>
          <w:lang w:val="en-US"/>
        </w:rPr>
      </w:pPr>
    </w:p>
    <w:sectPr w:rsidR="00CF3E0B" w:rsidRPr="00AA79E5" w:rsidSect="00FE325C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6CE6" w14:textId="77777777" w:rsidR="006069D0" w:rsidRDefault="006069D0" w:rsidP="00C27B0C">
      <w:pPr>
        <w:spacing w:after="0" w:line="240" w:lineRule="auto"/>
      </w:pPr>
      <w:r>
        <w:separator/>
      </w:r>
    </w:p>
  </w:endnote>
  <w:endnote w:type="continuationSeparator" w:id="0">
    <w:p w14:paraId="6840AEDB" w14:textId="77777777" w:rsidR="006069D0" w:rsidRDefault="006069D0" w:rsidP="00C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2EB4" w14:textId="42EC83BF" w:rsidR="00C27B0C" w:rsidRDefault="00C27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73A2D1" wp14:editId="0686FF98">
          <wp:simplePos x="0" y="0"/>
          <wp:positionH relativeFrom="margin">
            <wp:align>center</wp:align>
          </wp:positionH>
          <wp:positionV relativeFrom="paragraph">
            <wp:posOffset>5963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1" name="Obraz 1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721D" w14:textId="2CE8672B" w:rsidR="004E686B" w:rsidRDefault="004E68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AAD77" wp14:editId="0A6E479E">
          <wp:simplePos x="0" y="0"/>
          <wp:positionH relativeFrom="margin">
            <wp:posOffset>109220</wp:posOffset>
          </wp:positionH>
          <wp:positionV relativeFrom="paragraph">
            <wp:posOffset>38100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6" name="Obraz 6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7007" w14:textId="77777777" w:rsidR="006069D0" w:rsidRDefault="006069D0" w:rsidP="00C27B0C">
      <w:pPr>
        <w:spacing w:after="0" w:line="240" w:lineRule="auto"/>
      </w:pPr>
      <w:r>
        <w:separator/>
      </w:r>
    </w:p>
  </w:footnote>
  <w:footnote w:type="continuationSeparator" w:id="0">
    <w:p w14:paraId="2452F2CE" w14:textId="77777777" w:rsidR="006069D0" w:rsidRDefault="006069D0" w:rsidP="00C27B0C">
      <w:pPr>
        <w:spacing w:after="0" w:line="240" w:lineRule="auto"/>
      </w:pPr>
      <w:r>
        <w:continuationSeparator/>
      </w:r>
    </w:p>
  </w:footnote>
  <w:footnote w:id="1">
    <w:p w14:paraId="08A35118" w14:textId="4F74955E" w:rsidR="00B56EFC" w:rsidRPr="00DC0440" w:rsidRDefault="00B56EFC" w:rsidP="00CE4ACA">
      <w:pPr>
        <w:pStyle w:val="Tekstprzypisudolnego"/>
        <w:jc w:val="both"/>
      </w:pPr>
      <w:r w:rsidRPr="00CE4ACA">
        <w:rPr>
          <w:rStyle w:val="Odwoanieprzypisudolnego"/>
          <w:sz w:val="18"/>
          <w:szCs w:val="18"/>
        </w:rPr>
        <w:footnoteRef/>
      </w:r>
      <w:r w:rsidRPr="00CE4ACA">
        <w:rPr>
          <w:sz w:val="18"/>
          <w:szCs w:val="18"/>
        </w:rPr>
        <w:t xml:space="preserve">W badaniu respondentami byli wyłącznie </w:t>
      </w:r>
      <w:r w:rsidR="002D790B" w:rsidRPr="00CE4ACA">
        <w:rPr>
          <w:sz w:val="18"/>
          <w:szCs w:val="18"/>
        </w:rPr>
        <w:t xml:space="preserve">eksperci </w:t>
      </w:r>
      <w:r w:rsidRPr="00CE4ACA">
        <w:rPr>
          <w:sz w:val="18"/>
          <w:szCs w:val="18"/>
        </w:rPr>
        <w:t xml:space="preserve">PR tzw. in </w:t>
      </w:r>
      <w:proofErr w:type="spellStart"/>
      <w:r w:rsidRPr="00CE4ACA">
        <w:rPr>
          <w:sz w:val="18"/>
          <w:szCs w:val="18"/>
        </w:rPr>
        <w:t>house</w:t>
      </w:r>
      <w:proofErr w:type="spellEnd"/>
      <w:r w:rsidRPr="00CE4ACA">
        <w:rPr>
          <w:sz w:val="18"/>
          <w:szCs w:val="18"/>
        </w:rPr>
        <w:t>, czyli zatrudnieni w korporacjach lub instytucjach. Nie brali w nim udziału usługodawcy PR, czyli pracownicy agencji PR.</w:t>
      </w:r>
    </w:p>
  </w:footnote>
  <w:footnote w:id="2">
    <w:p w14:paraId="25AD36BD" w14:textId="299EFD4D" w:rsidR="00AF3556" w:rsidRPr="00DC0440" w:rsidRDefault="00AF3556" w:rsidP="00CE4ACA">
      <w:pPr>
        <w:pStyle w:val="Tekstprzypisudolnego"/>
        <w:jc w:val="both"/>
      </w:pPr>
      <w:r w:rsidRPr="00CE4ACA">
        <w:rPr>
          <w:rStyle w:val="Odwoanieprzypisudolnego"/>
          <w:sz w:val="18"/>
          <w:szCs w:val="18"/>
        </w:rPr>
        <w:footnoteRef/>
      </w:r>
      <w:r w:rsidRPr="00CE4ACA">
        <w:rPr>
          <w:sz w:val="18"/>
          <w:szCs w:val="18"/>
        </w:rPr>
        <w:t xml:space="preserve"> W odpowiedzi na pytanie można było zaznaczyć do trzech odpowiedzi, dlatego wyniki nie sumują się do 100%</w:t>
      </w:r>
      <w:r w:rsidR="00DC0440" w:rsidRPr="00CE4AC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1B9E" w14:textId="288F4573" w:rsidR="004E686B" w:rsidRDefault="00000000">
    <w:pPr>
      <w:pStyle w:val="Nagwek"/>
    </w:pPr>
    <w:r>
      <w:rPr>
        <w:noProof/>
        <w:lang w:eastAsia="pl-PL"/>
      </w:rPr>
      <w:object w:dxaOrig="1440" w:dyaOrig="1440" w14:anchorId="60C57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pt;margin-top:31.75pt;width:453pt;height:3pt;z-index:251665408" o:allowincell="f">
          <v:imagedata r:id="rId1" o:title=""/>
        </v:shape>
        <o:OLEObject Type="Embed" ProgID="PI3.Image" ShapeID="_x0000_s1027" DrawAspect="Content" ObjectID="_1731840285" r:id="rId2"/>
      </w:object>
    </w:r>
    <w:r w:rsidR="004E686B"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491900B" wp14:editId="4199CC21">
          <wp:simplePos x="0" y="0"/>
          <wp:positionH relativeFrom="margin">
            <wp:posOffset>1566545</wp:posOffset>
          </wp:positionH>
          <wp:positionV relativeFrom="paragraph">
            <wp:posOffset>-86360</wp:posOffset>
          </wp:positionV>
          <wp:extent cx="2381250" cy="438150"/>
          <wp:effectExtent l="0" t="0" r="0" b="0"/>
          <wp:wrapTight wrapText="bothSides">
            <wp:wrapPolygon edited="0">
              <wp:start x="0" y="0"/>
              <wp:lineTo x="0" y="20661"/>
              <wp:lineTo x="21427" y="20661"/>
              <wp:lineTo x="21427" y="0"/>
              <wp:lineTo x="0" y="0"/>
            </wp:wrapPolygon>
          </wp:wrapTight>
          <wp:docPr id="5" name="Obraz 6" descr="ALERT ME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ALERT MEDI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297D"/>
    <w:multiLevelType w:val="hybridMultilevel"/>
    <w:tmpl w:val="42A407F6"/>
    <w:lvl w:ilvl="0" w:tplc="DC1826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4EB"/>
    <w:multiLevelType w:val="multilevel"/>
    <w:tmpl w:val="E76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657AF"/>
    <w:multiLevelType w:val="multilevel"/>
    <w:tmpl w:val="233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573745">
    <w:abstractNumId w:val="1"/>
  </w:num>
  <w:num w:numId="2" w16cid:durableId="253559757">
    <w:abstractNumId w:val="2"/>
  </w:num>
  <w:num w:numId="3" w16cid:durableId="13285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2B"/>
    <w:rsid w:val="00001A52"/>
    <w:rsid w:val="000168CF"/>
    <w:rsid w:val="00021CA0"/>
    <w:rsid w:val="000525A4"/>
    <w:rsid w:val="000638EC"/>
    <w:rsid w:val="00067A94"/>
    <w:rsid w:val="00073966"/>
    <w:rsid w:val="000779BA"/>
    <w:rsid w:val="00091C34"/>
    <w:rsid w:val="000938EE"/>
    <w:rsid w:val="00093E40"/>
    <w:rsid w:val="000A0A30"/>
    <w:rsid w:val="000B18DD"/>
    <w:rsid w:val="000C341A"/>
    <w:rsid w:val="000D7232"/>
    <w:rsid w:val="000E051A"/>
    <w:rsid w:val="000E5898"/>
    <w:rsid w:val="000E7B60"/>
    <w:rsid w:val="000F3BBF"/>
    <w:rsid w:val="001118AB"/>
    <w:rsid w:val="00111FFF"/>
    <w:rsid w:val="001246D8"/>
    <w:rsid w:val="00142C2E"/>
    <w:rsid w:val="001448E3"/>
    <w:rsid w:val="00163061"/>
    <w:rsid w:val="00185027"/>
    <w:rsid w:val="001923CF"/>
    <w:rsid w:val="001A49D1"/>
    <w:rsid w:val="001B1F72"/>
    <w:rsid w:val="001C0C75"/>
    <w:rsid w:val="001C358A"/>
    <w:rsid w:val="00212909"/>
    <w:rsid w:val="0021376B"/>
    <w:rsid w:val="00222BEE"/>
    <w:rsid w:val="00232A12"/>
    <w:rsid w:val="002702CA"/>
    <w:rsid w:val="002A7475"/>
    <w:rsid w:val="002D2A61"/>
    <w:rsid w:val="002D790B"/>
    <w:rsid w:val="003035D6"/>
    <w:rsid w:val="003411D7"/>
    <w:rsid w:val="00384415"/>
    <w:rsid w:val="003855DB"/>
    <w:rsid w:val="003A3955"/>
    <w:rsid w:val="003A3B78"/>
    <w:rsid w:val="003A76FF"/>
    <w:rsid w:val="003B3389"/>
    <w:rsid w:val="003C1C9B"/>
    <w:rsid w:val="003C73DC"/>
    <w:rsid w:val="003E6107"/>
    <w:rsid w:val="0042697C"/>
    <w:rsid w:val="0044317C"/>
    <w:rsid w:val="0045677B"/>
    <w:rsid w:val="004723B1"/>
    <w:rsid w:val="00485671"/>
    <w:rsid w:val="004D3CF4"/>
    <w:rsid w:val="004E50A8"/>
    <w:rsid w:val="004E686B"/>
    <w:rsid w:val="004F56E5"/>
    <w:rsid w:val="00554348"/>
    <w:rsid w:val="00557A84"/>
    <w:rsid w:val="00566425"/>
    <w:rsid w:val="00573807"/>
    <w:rsid w:val="00594F55"/>
    <w:rsid w:val="005A37FE"/>
    <w:rsid w:val="005E3393"/>
    <w:rsid w:val="005F3504"/>
    <w:rsid w:val="005F6447"/>
    <w:rsid w:val="0060454F"/>
    <w:rsid w:val="006069D0"/>
    <w:rsid w:val="00614E53"/>
    <w:rsid w:val="0067788C"/>
    <w:rsid w:val="00683A21"/>
    <w:rsid w:val="006974FE"/>
    <w:rsid w:val="006A678A"/>
    <w:rsid w:val="006B2353"/>
    <w:rsid w:val="006C0273"/>
    <w:rsid w:val="006C08AB"/>
    <w:rsid w:val="006C22B4"/>
    <w:rsid w:val="006C6EE7"/>
    <w:rsid w:val="006E1BDB"/>
    <w:rsid w:val="007026F3"/>
    <w:rsid w:val="00705063"/>
    <w:rsid w:val="00705285"/>
    <w:rsid w:val="0070797B"/>
    <w:rsid w:val="0072528E"/>
    <w:rsid w:val="00743100"/>
    <w:rsid w:val="00743CA1"/>
    <w:rsid w:val="00751592"/>
    <w:rsid w:val="00755DA2"/>
    <w:rsid w:val="007575B0"/>
    <w:rsid w:val="00762518"/>
    <w:rsid w:val="00767492"/>
    <w:rsid w:val="007720C6"/>
    <w:rsid w:val="007918DD"/>
    <w:rsid w:val="00795CFE"/>
    <w:rsid w:val="007A4758"/>
    <w:rsid w:val="007D5597"/>
    <w:rsid w:val="007D72D7"/>
    <w:rsid w:val="00812E02"/>
    <w:rsid w:val="00821405"/>
    <w:rsid w:val="0083202F"/>
    <w:rsid w:val="00834B94"/>
    <w:rsid w:val="008763B7"/>
    <w:rsid w:val="008B54FB"/>
    <w:rsid w:val="008D7FA7"/>
    <w:rsid w:val="008E0A27"/>
    <w:rsid w:val="008E6D56"/>
    <w:rsid w:val="008F3988"/>
    <w:rsid w:val="0090030A"/>
    <w:rsid w:val="0091106D"/>
    <w:rsid w:val="00915816"/>
    <w:rsid w:val="00923CDE"/>
    <w:rsid w:val="00925B26"/>
    <w:rsid w:val="00931ED1"/>
    <w:rsid w:val="00950891"/>
    <w:rsid w:val="0097203F"/>
    <w:rsid w:val="0097256B"/>
    <w:rsid w:val="009D2180"/>
    <w:rsid w:val="009D7F3A"/>
    <w:rsid w:val="009E3ECA"/>
    <w:rsid w:val="009E54A5"/>
    <w:rsid w:val="009E6B2D"/>
    <w:rsid w:val="00A40224"/>
    <w:rsid w:val="00A414D4"/>
    <w:rsid w:val="00A43BE9"/>
    <w:rsid w:val="00A67A09"/>
    <w:rsid w:val="00A8382C"/>
    <w:rsid w:val="00A846B6"/>
    <w:rsid w:val="00A92717"/>
    <w:rsid w:val="00AA79E5"/>
    <w:rsid w:val="00AC2133"/>
    <w:rsid w:val="00AF3556"/>
    <w:rsid w:val="00B43207"/>
    <w:rsid w:val="00B435EB"/>
    <w:rsid w:val="00B56EFC"/>
    <w:rsid w:val="00B8461B"/>
    <w:rsid w:val="00B90E13"/>
    <w:rsid w:val="00BB4E8C"/>
    <w:rsid w:val="00BB5579"/>
    <w:rsid w:val="00BC3F6E"/>
    <w:rsid w:val="00BF64DF"/>
    <w:rsid w:val="00C016FB"/>
    <w:rsid w:val="00C026D5"/>
    <w:rsid w:val="00C14CD4"/>
    <w:rsid w:val="00C2012B"/>
    <w:rsid w:val="00C22959"/>
    <w:rsid w:val="00C23E60"/>
    <w:rsid w:val="00C27B0C"/>
    <w:rsid w:val="00C52D52"/>
    <w:rsid w:val="00C5375D"/>
    <w:rsid w:val="00C57880"/>
    <w:rsid w:val="00C601A8"/>
    <w:rsid w:val="00C857AE"/>
    <w:rsid w:val="00C94BAF"/>
    <w:rsid w:val="00CA0C65"/>
    <w:rsid w:val="00CA56A9"/>
    <w:rsid w:val="00CA592E"/>
    <w:rsid w:val="00CB09E6"/>
    <w:rsid w:val="00CB1C19"/>
    <w:rsid w:val="00CB3602"/>
    <w:rsid w:val="00CC2A65"/>
    <w:rsid w:val="00CC3D38"/>
    <w:rsid w:val="00CC516F"/>
    <w:rsid w:val="00CE4ACA"/>
    <w:rsid w:val="00CF3E0B"/>
    <w:rsid w:val="00D51146"/>
    <w:rsid w:val="00D6296D"/>
    <w:rsid w:val="00D712B1"/>
    <w:rsid w:val="00D74DCA"/>
    <w:rsid w:val="00DC0440"/>
    <w:rsid w:val="00DC3310"/>
    <w:rsid w:val="00DC4C28"/>
    <w:rsid w:val="00DD4456"/>
    <w:rsid w:val="00DE6484"/>
    <w:rsid w:val="00DF322F"/>
    <w:rsid w:val="00E05004"/>
    <w:rsid w:val="00E10A2B"/>
    <w:rsid w:val="00E2468D"/>
    <w:rsid w:val="00E324BE"/>
    <w:rsid w:val="00E4117D"/>
    <w:rsid w:val="00E43E3D"/>
    <w:rsid w:val="00E44407"/>
    <w:rsid w:val="00E66B96"/>
    <w:rsid w:val="00E709A2"/>
    <w:rsid w:val="00E861E3"/>
    <w:rsid w:val="00EA4A96"/>
    <w:rsid w:val="00EC3E3F"/>
    <w:rsid w:val="00EE4159"/>
    <w:rsid w:val="00F37621"/>
    <w:rsid w:val="00F57F4C"/>
    <w:rsid w:val="00F62281"/>
    <w:rsid w:val="00F75103"/>
    <w:rsid w:val="00F82DE3"/>
    <w:rsid w:val="00F85969"/>
    <w:rsid w:val="00FA60A6"/>
    <w:rsid w:val="00FC0944"/>
    <w:rsid w:val="00FC3A83"/>
    <w:rsid w:val="00FC3D34"/>
    <w:rsid w:val="00FD0DD4"/>
    <w:rsid w:val="00FD78EC"/>
    <w:rsid w:val="00FE145C"/>
    <w:rsid w:val="00FE325C"/>
    <w:rsid w:val="00FE37A0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3FCB8"/>
  <w15:docId w15:val="{FE61308B-5A8E-4051-8587-C78C560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05"/>
  </w:style>
  <w:style w:type="paragraph" w:styleId="Nagwek1">
    <w:name w:val="heading 1"/>
    <w:basedOn w:val="Normalny"/>
    <w:link w:val="Nagwek1Znak"/>
    <w:uiPriority w:val="9"/>
    <w:qFormat/>
    <w:rsid w:val="0012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407"/>
    <w:rPr>
      <w:b/>
      <w:bCs/>
    </w:rPr>
  </w:style>
  <w:style w:type="table" w:styleId="Tabela-Siatka">
    <w:name w:val="Table Grid"/>
    <w:basedOn w:val="Standardowy"/>
    <w:uiPriority w:val="39"/>
    <w:rsid w:val="00CB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0C"/>
  </w:style>
  <w:style w:type="paragraph" w:styleId="Stopka">
    <w:name w:val="footer"/>
    <w:basedOn w:val="Normalny"/>
    <w:link w:val="Stopka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0C"/>
  </w:style>
  <w:style w:type="character" w:styleId="Hipercze">
    <w:name w:val="Hyperlink"/>
    <w:semiHidden/>
    <w:rsid w:val="00C27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1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E0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24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28E"/>
    <w:rPr>
      <w:vertAlign w:val="superscript"/>
    </w:rPr>
  </w:style>
  <w:style w:type="paragraph" w:styleId="Poprawka">
    <w:name w:val="Revision"/>
    <w:hidden/>
    <w:uiPriority w:val="99"/>
    <w:semiHidden/>
    <w:rsid w:val="005F3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3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9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5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tomczynski@alertmed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@alertmed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D113-219D-4FFB-AFB3-78944F85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Tomczyński</dc:creator>
  <cp:keywords/>
  <dc:description/>
  <cp:lastModifiedBy>K</cp:lastModifiedBy>
  <cp:revision>2</cp:revision>
  <cp:lastPrinted>2022-12-05T12:44:00Z</cp:lastPrinted>
  <dcterms:created xsi:type="dcterms:W3CDTF">2022-12-06T12:58:00Z</dcterms:created>
  <dcterms:modified xsi:type="dcterms:W3CDTF">2022-12-06T12:58:00Z</dcterms:modified>
</cp:coreProperties>
</file>